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6472F" w:rsidRPr="00AC5B0A" w:rsidRDefault="0066472F" w:rsidP="0066472F">
      <w:pPr>
        <w:spacing w:after="0"/>
        <w:jc w:val="right"/>
        <w:rPr>
          <w:rFonts w:ascii="Times New Roman" w:hAnsi="Times New Roman" w:cs="Times New Roman"/>
          <w:sz w:val="28"/>
          <w:szCs w:val="24"/>
        </w:rPr>
      </w:pPr>
      <w:r w:rsidRPr="00AC5B0A">
        <w:rPr>
          <w:rFonts w:ascii="Times New Roman" w:hAnsi="Times New Roman" w:cs="Times New Roman"/>
          <w:sz w:val="28"/>
          <w:szCs w:val="24"/>
        </w:rPr>
        <w:t>УТВЕРЖДАЮ</w:t>
      </w:r>
    </w:p>
    <w:p w:rsidR="0066472F" w:rsidRPr="00AC5B0A" w:rsidRDefault="0066472F" w:rsidP="0066472F">
      <w:pPr>
        <w:spacing w:after="0"/>
        <w:jc w:val="right"/>
        <w:rPr>
          <w:rFonts w:ascii="Times New Roman" w:hAnsi="Times New Roman" w:cs="Times New Roman"/>
          <w:sz w:val="28"/>
          <w:szCs w:val="24"/>
        </w:rPr>
      </w:pPr>
      <w:r w:rsidRPr="00AC5B0A">
        <w:rPr>
          <w:rFonts w:ascii="Times New Roman" w:hAnsi="Times New Roman" w:cs="Times New Roman"/>
          <w:sz w:val="28"/>
          <w:szCs w:val="24"/>
        </w:rPr>
        <w:t>Заместитель генерального директора-</w:t>
      </w:r>
    </w:p>
    <w:p w:rsidR="0066472F" w:rsidRPr="00AC5B0A" w:rsidRDefault="0066472F" w:rsidP="0066472F">
      <w:pPr>
        <w:spacing w:after="0"/>
        <w:jc w:val="right"/>
        <w:rPr>
          <w:rFonts w:ascii="Times New Roman" w:hAnsi="Times New Roman" w:cs="Times New Roman"/>
          <w:sz w:val="28"/>
          <w:szCs w:val="24"/>
        </w:rPr>
      </w:pPr>
      <w:r w:rsidRPr="00AC5B0A">
        <w:rPr>
          <w:rFonts w:ascii="Times New Roman" w:hAnsi="Times New Roman" w:cs="Times New Roman"/>
          <w:sz w:val="28"/>
          <w:szCs w:val="24"/>
        </w:rPr>
        <w:t xml:space="preserve">Главный инженер </w:t>
      </w:r>
    </w:p>
    <w:p w:rsidR="0066472F" w:rsidRPr="00AC5B0A" w:rsidRDefault="0066472F" w:rsidP="0066472F">
      <w:pPr>
        <w:spacing w:after="0"/>
        <w:jc w:val="right"/>
        <w:rPr>
          <w:rFonts w:ascii="Times New Roman" w:hAnsi="Times New Roman" w:cs="Times New Roman"/>
          <w:sz w:val="28"/>
          <w:szCs w:val="24"/>
        </w:rPr>
      </w:pPr>
      <w:r w:rsidRPr="00AC5B0A">
        <w:rPr>
          <w:rFonts w:ascii="Times New Roman" w:hAnsi="Times New Roman" w:cs="Times New Roman"/>
          <w:sz w:val="28"/>
          <w:szCs w:val="24"/>
        </w:rPr>
        <w:t>ООО «УДС нефть»</w:t>
      </w:r>
    </w:p>
    <w:p w:rsidR="0066472F" w:rsidRPr="00AC5B0A" w:rsidRDefault="0066472F" w:rsidP="0066472F">
      <w:pPr>
        <w:spacing w:after="0"/>
        <w:jc w:val="right"/>
        <w:rPr>
          <w:rFonts w:ascii="Times New Roman" w:hAnsi="Times New Roman" w:cs="Times New Roman"/>
          <w:sz w:val="28"/>
          <w:szCs w:val="24"/>
        </w:rPr>
      </w:pPr>
      <w:r w:rsidRPr="00AC5B0A">
        <w:rPr>
          <w:rFonts w:ascii="Times New Roman" w:hAnsi="Times New Roman" w:cs="Times New Roman"/>
          <w:sz w:val="28"/>
          <w:szCs w:val="24"/>
        </w:rPr>
        <w:t>__________А.М. Перминов</w:t>
      </w:r>
    </w:p>
    <w:p w:rsidR="0066472F" w:rsidRDefault="0066472F" w:rsidP="0066472F">
      <w:pPr>
        <w:jc w:val="right"/>
        <w:rPr>
          <w:rFonts w:ascii="Times New Roman" w:hAnsi="Times New Roman" w:cs="Times New Roman"/>
          <w:sz w:val="24"/>
          <w:szCs w:val="24"/>
        </w:rPr>
      </w:pPr>
    </w:p>
    <w:p w:rsidR="00AC5B0A" w:rsidRDefault="00AC5B0A" w:rsidP="0066472F">
      <w:pPr>
        <w:jc w:val="right"/>
        <w:rPr>
          <w:rFonts w:ascii="Times New Roman" w:hAnsi="Times New Roman" w:cs="Times New Roman"/>
          <w:sz w:val="24"/>
          <w:szCs w:val="24"/>
        </w:rPr>
      </w:pPr>
    </w:p>
    <w:p w:rsidR="00AC5B0A" w:rsidRDefault="00AC5B0A" w:rsidP="0066472F">
      <w:pPr>
        <w:jc w:val="right"/>
        <w:rPr>
          <w:rFonts w:ascii="Times New Roman" w:hAnsi="Times New Roman" w:cs="Times New Roman"/>
          <w:sz w:val="24"/>
          <w:szCs w:val="24"/>
        </w:rPr>
      </w:pPr>
    </w:p>
    <w:p w:rsidR="00AC5B0A" w:rsidRDefault="00AC5B0A" w:rsidP="0066472F">
      <w:pPr>
        <w:jc w:val="right"/>
        <w:rPr>
          <w:rFonts w:ascii="Times New Roman" w:hAnsi="Times New Roman" w:cs="Times New Roman"/>
          <w:sz w:val="24"/>
          <w:szCs w:val="24"/>
        </w:rPr>
      </w:pPr>
    </w:p>
    <w:p w:rsidR="00AC5B0A" w:rsidRDefault="00AC5B0A" w:rsidP="0066472F">
      <w:pPr>
        <w:jc w:val="right"/>
        <w:rPr>
          <w:rFonts w:ascii="Times New Roman" w:hAnsi="Times New Roman" w:cs="Times New Roman"/>
          <w:sz w:val="24"/>
          <w:szCs w:val="24"/>
        </w:rPr>
      </w:pPr>
    </w:p>
    <w:p w:rsidR="00AC5B0A" w:rsidRPr="00AC5B0A" w:rsidRDefault="00AC5B0A" w:rsidP="00AC5B0A">
      <w:pPr>
        <w:jc w:val="center"/>
        <w:rPr>
          <w:rFonts w:ascii="Times New Roman" w:hAnsi="Times New Roman" w:cs="Times New Roman"/>
          <w:sz w:val="24"/>
          <w:szCs w:val="24"/>
        </w:rPr>
      </w:pPr>
    </w:p>
    <w:p w:rsidR="00AC5B0A" w:rsidRPr="00AC5B0A" w:rsidRDefault="00AC5B0A" w:rsidP="00AC5B0A">
      <w:pPr>
        <w:autoSpaceDE w:val="0"/>
        <w:autoSpaceDN w:val="0"/>
        <w:adjustRightInd w:val="0"/>
        <w:spacing w:after="0" w:line="240" w:lineRule="auto"/>
        <w:jc w:val="center"/>
        <w:rPr>
          <w:rFonts w:ascii="Times New Roman" w:hAnsi="Times New Roman" w:cs="Times New Roman"/>
          <w:iCs/>
          <w:sz w:val="32"/>
          <w:szCs w:val="32"/>
        </w:rPr>
      </w:pPr>
      <w:r w:rsidRPr="00AC5B0A">
        <w:rPr>
          <w:rFonts w:ascii="Times New Roman" w:hAnsi="Times New Roman" w:cs="Times New Roman"/>
          <w:iCs/>
          <w:sz w:val="32"/>
          <w:szCs w:val="32"/>
        </w:rPr>
        <w:t>Технические требования</w:t>
      </w:r>
    </w:p>
    <w:p w:rsidR="00AC5B0A" w:rsidRPr="00AC5B0A" w:rsidRDefault="00AC5B0A" w:rsidP="00AC5B0A">
      <w:pPr>
        <w:jc w:val="center"/>
        <w:rPr>
          <w:rFonts w:ascii="Times New Roman" w:hAnsi="Times New Roman" w:cs="Times New Roman"/>
          <w:iCs/>
          <w:sz w:val="32"/>
          <w:szCs w:val="32"/>
        </w:rPr>
      </w:pPr>
      <w:r w:rsidRPr="00AC5B0A">
        <w:rPr>
          <w:rFonts w:ascii="Times New Roman" w:hAnsi="Times New Roman" w:cs="Times New Roman"/>
          <w:iCs/>
          <w:sz w:val="32"/>
          <w:szCs w:val="32"/>
        </w:rPr>
        <w:t xml:space="preserve">на приобретение блочно-модульного здания </w:t>
      </w:r>
      <w:r w:rsidR="00015D38">
        <w:rPr>
          <w:rFonts w:ascii="Times New Roman" w:hAnsi="Times New Roman" w:cs="Times New Roman"/>
          <w:iCs/>
          <w:sz w:val="32"/>
          <w:szCs w:val="32"/>
        </w:rPr>
        <w:t>лаборатории</w:t>
      </w:r>
      <w:r w:rsidRPr="00AC5B0A">
        <w:rPr>
          <w:rFonts w:ascii="Times New Roman" w:hAnsi="Times New Roman" w:cs="Times New Roman"/>
          <w:iCs/>
          <w:sz w:val="32"/>
          <w:szCs w:val="32"/>
        </w:rPr>
        <w:t xml:space="preserve"> для Азинского м.н.</w:t>
      </w:r>
    </w:p>
    <w:p w:rsidR="00AC5B0A" w:rsidRDefault="00AC5B0A" w:rsidP="00AC5B0A">
      <w:pPr>
        <w:jc w:val="center"/>
        <w:rPr>
          <w:rFonts w:ascii="Times New Roman" w:hAnsi="Times New Roman" w:cs="Times New Roman"/>
          <w:iCs/>
          <w:sz w:val="32"/>
          <w:szCs w:val="32"/>
        </w:rPr>
      </w:pPr>
    </w:p>
    <w:p w:rsidR="00AC5B0A" w:rsidRDefault="00AC5B0A" w:rsidP="00AC5B0A">
      <w:pPr>
        <w:jc w:val="center"/>
        <w:rPr>
          <w:rFonts w:ascii="Times New Roman" w:hAnsi="Times New Roman" w:cs="Times New Roman"/>
          <w:iCs/>
          <w:sz w:val="32"/>
          <w:szCs w:val="32"/>
        </w:rPr>
      </w:pPr>
    </w:p>
    <w:p w:rsidR="00AC5B0A" w:rsidRDefault="00AC5B0A" w:rsidP="00AC5B0A">
      <w:pPr>
        <w:jc w:val="center"/>
        <w:rPr>
          <w:rFonts w:ascii="Times New Roman" w:hAnsi="Times New Roman" w:cs="Times New Roman"/>
          <w:iCs/>
          <w:sz w:val="32"/>
          <w:szCs w:val="32"/>
        </w:rPr>
      </w:pPr>
    </w:p>
    <w:p w:rsidR="00AC5B0A" w:rsidRDefault="00AC5B0A" w:rsidP="006A3F97">
      <w:pPr>
        <w:jc w:val="right"/>
        <w:rPr>
          <w:rFonts w:ascii="Times New Roman" w:hAnsi="Times New Roman" w:cs="Times New Roman"/>
          <w:iCs/>
          <w:sz w:val="32"/>
          <w:szCs w:val="32"/>
        </w:rPr>
      </w:pPr>
    </w:p>
    <w:p w:rsidR="00AC5B0A" w:rsidRDefault="00AC5B0A" w:rsidP="00AC5B0A">
      <w:pPr>
        <w:jc w:val="center"/>
        <w:rPr>
          <w:rFonts w:ascii="Times New Roman" w:hAnsi="Times New Roman" w:cs="Times New Roman"/>
          <w:iCs/>
          <w:sz w:val="32"/>
          <w:szCs w:val="32"/>
        </w:rPr>
      </w:pPr>
    </w:p>
    <w:p w:rsidR="00AC5B0A" w:rsidRDefault="00AC5B0A" w:rsidP="00AC5B0A">
      <w:pPr>
        <w:jc w:val="center"/>
        <w:rPr>
          <w:rFonts w:ascii="Times New Roman" w:hAnsi="Times New Roman" w:cs="Times New Roman"/>
          <w:iCs/>
          <w:sz w:val="32"/>
          <w:szCs w:val="32"/>
        </w:rPr>
      </w:pPr>
    </w:p>
    <w:p w:rsidR="00AC5B0A" w:rsidRDefault="00AC5B0A" w:rsidP="00AC5B0A">
      <w:pPr>
        <w:jc w:val="center"/>
        <w:rPr>
          <w:rFonts w:ascii="Times New Roman" w:hAnsi="Times New Roman" w:cs="Times New Roman"/>
          <w:iCs/>
          <w:sz w:val="32"/>
          <w:szCs w:val="32"/>
        </w:rPr>
      </w:pPr>
    </w:p>
    <w:p w:rsidR="00AC5B0A" w:rsidRDefault="00AC5B0A" w:rsidP="00AC5B0A">
      <w:pPr>
        <w:jc w:val="center"/>
        <w:rPr>
          <w:rFonts w:ascii="Times New Roman" w:hAnsi="Times New Roman" w:cs="Times New Roman"/>
          <w:iCs/>
          <w:sz w:val="32"/>
          <w:szCs w:val="32"/>
        </w:rPr>
      </w:pPr>
    </w:p>
    <w:p w:rsidR="00AC5B0A" w:rsidRDefault="00AC5B0A" w:rsidP="00AC5B0A">
      <w:pPr>
        <w:jc w:val="center"/>
        <w:rPr>
          <w:rFonts w:ascii="Times New Roman" w:hAnsi="Times New Roman" w:cs="Times New Roman"/>
          <w:iCs/>
          <w:sz w:val="32"/>
          <w:szCs w:val="32"/>
        </w:rPr>
      </w:pPr>
    </w:p>
    <w:p w:rsidR="00AC5B0A" w:rsidRDefault="00AC5B0A" w:rsidP="00AC5B0A">
      <w:pPr>
        <w:jc w:val="center"/>
        <w:rPr>
          <w:rFonts w:ascii="Times New Roman" w:hAnsi="Times New Roman" w:cs="Times New Roman"/>
          <w:iCs/>
          <w:sz w:val="32"/>
          <w:szCs w:val="32"/>
        </w:rPr>
      </w:pPr>
    </w:p>
    <w:p w:rsidR="00AC5B0A" w:rsidRDefault="00AC5B0A" w:rsidP="00AC5B0A">
      <w:pPr>
        <w:jc w:val="center"/>
        <w:rPr>
          <w:rFonts w:ascii="Times New Roman" w:hAnsi="Times New Roman" w:cs="Times New Roman"/>
          <w:iCs/>
          <w:sz w:val="32"/>
          <w:szCs w:val="32"/>
        </w:rPr>
      </w:pPr>
    </w:p>
    <w:p w:rsidR="00AC5B0A" w:rsidRDefault="00AC5B0A" w:rsidP="00AC5B0A">
      <w:pPr>
        <w:jc w:val="center"/>
        <w:rPr>
          <w:rFonts w:ascii="Times New Roman" w:hAnsi="Times New Roman" w:cs="Times New Roman"/>
          <w:iCs/>
          <w:sz w:val="32"/>
          <w:szCs w:val="32"/>
        </w:rPr>
      </w:pPr>
    </w:p>
    <w:p w:rsidR="00AC5B0A" w:rsidRDefault="00AC5B0A" w:rsidP="00AC5B0A">
      <w:pPr>
        <w:jc w:val="center"/>
        <w:rPr>
          <w:rFonts w:ascii="Times New Roman" w:hAnsi="Times New Roman" w:cs="Times New Roman"/>
          <w:iCs/>
          <w:sz w:val="32"/>
          <w:szCs w:val="32"/>
        </w:rPr>
      </w:pPr>
    </w:p>
    <w:p w:rsidR="00AC5B0A" w:rsidRPr="00AC5B0A" w:rsidRDefault="00AC5B0A" w:rsidP="00AC5B0A">
      <w:pPr>
        <w:jc w:val="center"/>
        <w:rPr>
          <w:rFonts w:ascii="Times New Roman" w:hAnsi="Times New Roman" w:cs="Times New Roman"/>
          <w:sz w:val="24"/>
          <w:szCs w:val="24"/>
        </w:rPr>
      </w:pPr>
      <w:r>
        <w:rPr>
          <w:rFonts w:ascii="Times New Roman" w:hAnsi="Times New Roman" w:cs="Times New Roman"/>
          <w:iCs/>
          <w:sz w:val="32"/>
          <w:szCs w:val="32"/>
        </w:rPr>
        <w:t>2024</w:t>
      </w:r>
      <w:r w:rsidR="00015D38">
        <w:rPr>
          <w:rFonts w:ascii="Times New Roman" w:hAnsi="Times New Roman" w:cs="Times New Roman"/>
          <w:iCs/>
          <w:sz w:val="32"/>
          <w:szCs w:val="32"/>
        </w:rPr>
        <w:t xml:space="preserve"> </w:t>
      </w:r>
      <w:r>
        <w:rPr>
          <w:rFonts w:ascii="Times New Roman" w:hAnsi="Times New Roman" w:cs="Times New Roman"/>
          <w:iCs/>
          <w:sz w:val="32"/>
          <w:szCs w:val="32"/>
        </w:rPr>
        <w:t>г.</w:t>
      </w:r>
    </w:p>
    <w:p w:rsidR="009B3933" w:rsidRDefault="00725B7C" w:rsidP="00AC5B0A">
      <w:pPr>
        <w:rPr>
          <w:rFonts w:ascii="Times New Roman" w:hAnsi="Times New Roman" w:cs="Times New Roman"/>
          <w:sz w:val="24"/>
          <w:szCs w:val="24"/>
        </w:rPr>
      </w:pPr>
      <w:r>
        <w:rPr>
          <w:rFonts w:ascii="Times New Roman" w:hAnsi="Times New Roman" w:cs="Times New Roman"/>
          <w:sz w:val="24"/>
          <w:szCs w:val="24"/>
        </w:rPr>
        <w:br w:type="page"/>
      </w:r>
      <w:r w:rsidR="009B3933">
        <w:rPr>
          <w:rFonts w:ascii="Times New Roman" w:hAnsi="Times New Roman" w:cs="Times New Roman"/>
          <w:sz w:val="24"/>
          <w:szCs w:val="24"/>
        </w:rPr>
        <w:t>Содержание</w:t>
      </w:r>
    </w:p>
    <w:sdt>
      <w:sdtPr>
        <w:rPr>
          <w:rFonts w:asciiTheme="minorHAnsi" w:eastAsiaTheme="minorHAnsi" w:hAnsiTheme="minorHAnsi" w:cstheme="minorBidi"/>
          <w:color w:val="auto"/>
          <w:sz w:val="22"/>
          <w:szCs w:val="22"/>
          <w:lang w:eastAsia="en-US"/>
        </w:rPr>
        <w:id w:val="879206613"/>
        <w:docPartObj>
          <w:docPartGallery w:val="Table of Contents"/>
          <w:docPartUnique/>
        </w:docPartObj>
      </w:sdtPr>
      <w:sdtEndPr>
        <w:rPr>
          <w:b/>
          <w:bCs/>
        </w:rPr>
      </w:sdtEndPr>
      <w:sdtContent>
        <w:p w:rsidR="00C03CEC" w:rsidRPr="00AC5B0A" w:rsidRDefault="00C03CEC">
          <w:pPr>
            <w:pStyle w:val="ae"/>
            <w:rPr>
              <w:sz w:val="28"/>
              <w:szCs w:val="28"/>
            </w:rPr>
          </w:pPr>
        </w:p>
        <w:p w:rsidR="00C03CEC" w:rsidRPr="00AC5B0A" w:rsidRDefault="00C03CEC" w:rsidP="00C03CEC">
          <w:pPr>
            <w:pStyle w:val="11"/>
            <w:tabs>
              <w:tab w:val="left" w:pos="440"/>
              <w:tab w:val="right" w:leader="dot" w:pos="9344"/>
            </w:tabs>
            <w:spacing w:after="0"/>
            <w:rPr>
              <w:rFonts w:ascii="Times New Roman" w:hAnsi="Times New Roman"/>
              <w:noProof/>
              <w:sz w:val="28"/>
              <w:szCs w:val="28"/>
            </w:rPr>
          </w:pPr>
          <w:r w:rsidRPr="00AC5B0A">
            <w:rPr>
              <w:rFonts w:ascii="Times New Roman" w:hAnsi="Times New Roman"/>
              <w:sz w:val="28"/>
              <w:szCs w:val="28"/>
            </w:rPr>
            <w:fldChar w:fldCharType="begin"/>
          </w:r>
          <w:r w:rsidRPr="00AC5B0A">
            <w:rPr>
              <w:rFonts w:ascii="Times New Roman" w:hAnsi="Times New Roman"/>
              <w:sz w:val="28"/>
              <w:szCs w:val="28"/>
            </w:rPr>
            <w:instrText xml:space="preserve"> TOC \o "1-3" \h \z \u </w:instrText>
          </w:r>
          <w:r w:rsidRPr="00AC5B0A">
            <w:rPr>
              <w:rFonts w:ascii="Times New Roman" w:hAnsi="Times New Roman"/>
              <w:sz w:val="28"/>
              <w:szCs w:val="28"/>
            </w:rPr>
            <w:fldChar w:fldCharType="separate"/>
          </w:r>
          <w:hyperlink w:anchor="_Toc162606025" w:history="1">
            <w:r w:rsidRPr="00AC5B0A">
              <w:rPr>
                <w:rStyle w:val="af"/>
                <w:rFonts w:ascii="Times New Roman" w:hAnsi="Times New Roman"/>
                <w:noProof/>
                <w:sz w:val="28"/>
                <w:szCs w:val="28"/>
              </w:rPr>
              <w:t>1.</w:t>
            </w:r>
            <w:r w:rsidRPr="00AC5B0A">
              <w:rPr>
                <w:rFonts w:ascii="Times New Roman" w:hAnsi="Times New Roman"/>
                <w:noProof/>
                <w:sz w:val="28"/>
                <w:szCs w:val="28"/>
              </w:rPr>
              <w:tab/>
            </w:r>
            <w:r w:rsidRPr="00AC5B0A">
              <w:rPr>
                <w:rStyle w:val="af"/>
                <w:rFonts w:ascii="Times New Roman" w:hAnsi="Times New Roman"/>
                <w:noProof/>
                <w:sz w:val="28"/>
                <w:szCs w:val="28"/>
              </w:rPr>
              <w:t>Область применения.</w:t>
            </w:r>
            <w:r w:rsidRPr="00AC5B0A">
              <w:rPr>
                <w:rFonts w:ascii="Times New Roman" w:hAnsi="Times New Roman"/>
                <w:noProof/>
                <w:webHidden/>
                <w:sz w:val="28"/>
                <w:szCs w:val="28"/>
              </w:rPr>
              <w:tab/>
            </w:r>
            <w:r w:rsidRPr="00AC5B0A">
              <w:rPr>
                <w:rFonts w:ascii="Times New Roman" w:hAnsi="Times New Roman"/>
                <w:noProof/>
                <w:webHidden/>
                <w:sz w:val="28"/>
                <w:szCs w:val="28"/>
              </w:rPr>
              <w:fldChar w:fldCharType="begin"/>
            </w:r>
            <w:r w:rsidRPr="00AC5B0A">
              <w:rPr>
                <w:rFonts w:ascii="Times New Roman" w:hAnsi="Times New Roman"/>
                <w:noProof/>
                <w:webHidden/>
                <w:sz w:val="28"/>
                <w:szCs w:val="28"/>
              </w:rPr>
              <w:instrText xml:space="preserve"> PAGEREF _Toc162606025 \h </w:instrText>
            </w:r>
            <w:r w:rsidRPr="00AC5B0A">
              <w:rPr>
                <w:rFonts w:ascii="Times New Roman" w:hAnsi="Times New Roman"/>
                <w:noProof/>
                <w:webHidden/>
                <w:sz w:val="28"/>
                <w:szCs w:val="28"/>
              </w:rPr>
            </w:r>
            <w:r w:rsidRPr="00AC5B0A">
              <w:rPr>
                <w:rFonts w:ascii="Times New Roman" w:hAnsi="Times New Roman"/>
                <w:noProof/>
                <w:webHidden/>
                <w:sz w:val="28"/>
                <w:szCs w:val="28"/>
              </w:rPr>
              <w:fldChar w:fldCharType="separate"/>
            </w:r>
            <w:r w:rsidR="009F605B">
              <w:rPr>
                <w:rFonts w:ascii="Times New Roman" w:hAnsi="Times New Roman"/>
                <w:noProof/>
                <w:webHidden/>
                <w:sz w:val="28"/>
                <w:szCs w:val="28"/>
              </w:rPr>
              <w:t>3</w:t>
            </w:r>
            <w:r w:rsidRPr="00AC5B0A">
              <w:rPr>
                <w:rFonts w:ascii="Times New Roman" w:hAnsi="Times New Roman"/>
                <w:noProof/>
                <w:webHidden/>
                <w:sz w:val="28"/>
                <w:szCs w:val="28"/>
              </w:rPr>
              <w:fldChar w:fldCharType="end"/>
            </w:r>
          </w:hyperlink>
        </w:p>
        <w:p w:rsidR="00C03CEC" w:rsidRPr="00AC5B0A" w:rsidRDefault="000232FD" w:rsidP="00C03CEC">
          <w:pPr>
            <w:pStyle w:val="11"/>
            <w:tabs>
              <w:tab w:val="left" w:pos="440"/>
              <w:tab w:val="right" w:leader="dot" w:pos="9344"/>
            </w:tabs>
            <w:spacing w:after="0"/>
            <w:rPr>
              <w:rFonts w:ascii="Times New Roman" w:hAnsi="Times New Roman"/>
              <w:noProof/>
              <w:sz w:val="28"/>
              <w:szCs w:val="28"/>
            </w:rPr>
          </w:pPr>
          <w:hyperlink w:anchor="_Toc162606026" w:history="1">
            <w:r w:rsidR="00C03CEC" w:rsidRPr="00AC5B0A">
              <w:rPr>
                <w:rStyle w:val="af"/>
                <w:rFonts w:ascii="Times New Roman" w:hAnsi="Times New Roman"/>
                <w:noProof/>
                <w:sz w:val="28"/>
                <w:szCs w:val="28"/>
              </w:rPr>
              <w:t>2.</w:t>
            </w:r>
            <w:r w:rsidR="00C03CEC" w:rsidRPr="00AC5B0A">
              <w:rPr>
                <w:rFonts w:ascii="Times New Roman" w:hAnsi="Times New Roman"/>
                <w:noProof/>
                <w:sz w:val="28"/>
                <w:szCs w:val="28"/>
              </w:rPr>
              <w:tab/>
            </w:r>
            <w:r w:rsidR="00C03CEC" w:rsidRPr="00AC5B0A">
              <w:rPr>
                <w:rStyle w:val="af"/>
                <w:rFonts w:ascii="Times New Roman" w:hAnsi="Times New Roman"/>
                <w:noProof/>
                <w:sz w:val="28"/>
                <w:szCs w:val="28"/>
              </w:rPr>
              <w:t>Район и климатические условия.</w:t>
            </w:r>
            <w:r w:rsidR="00C03CEC" w:rsidRPr="00AC5B0A">
              <w:rPr>
                <w:rFonts w:ascii="Times New Roman" w:hAnsi="Times New Roman"/>
                <w:noProof/>
                <w:webHidden/>
                <w:sz w:val="28"/>
                <w:szCs w:val="28"/>
              </w:rPr>
              <w:tab/>
            </w:r>
            <w:r w:rsidR="00C03CEC" w:rsidRPr="00AC5B0A">
              <w:rPr>
                <w:rFonts w:ascii="Times New Roman" w:hAnsi="Times New Roman"/>
                <w:noProof/>
                <w:webHidden/>
                <w:sz w:val="28"/>
                <w:szCs w:val="28"/>
              </w:rPr>
              <w:fldChar w:fldCharType="begin"/>
            </w:r>
            <w:r w:rsidR="00C03CEC" w:rsidRPr="00AC5B0A">
              <w:rPr>
                <w:rFonts w:ascii="Times New Roman" w:hAnsi="Times New Roman"/>
                <w:noProof/>
                <w:webHidden/>
                <w:sz w:val="28"/>
                <w:szCs w:val="28"/>
              </w:rPr>
              <w:instrText xml:space="preserve"> PAGEREF _Toc162606026 \h </w:instrText>
            </w:r>
            <w:r w:rsidR="00C03CEC" w:rsidRPr="00AC5B0A">
              <w:rPr>
                <w:rFonts w:ascii="Times New Roman" w:hAnsi="Times New Roman"/>
                <w:noProof/>
                <w:webHidden/>
                <w:sz w:val="28"/>
                <w:szCs w:val="28"/>
              </w:rPr>
            </w:r>
            <w:r w:rsidR="00C03CEC" w:rsidRPr="00AC5B0A">
              <w:rPr>
                <w:rFonts w:ascii="Times New Roman" w:hAnsi="Times New Roman"/>
                <w:noProof/>
                <w:webHidden/>
                <w:sz w:val="28"/>
                <w:szCs w:val="28"/>
              </w:rPr>
              <w:fldChar w:fldCharType="separate"/>
            </w:r>
            <w:r w:rsidR="009F605B">
              <w:rPr>
                <w:rFonts w:ascii="Times New Roman" w:hAnsi="Times New Roman"/>
                <w:noProof/>
                <w:webHidden/>
                <w:sz w:val="28"/>
                <w:szCs w:val="28"/>
              </w:rPr>
              <w:t>4</w:t>
            </w:r>
            <w:r w:rsidR="00C03CEC" w:rsidRPr="00AC5B0A">
              <w:rPr>
                <w:rFonts w:ascii="Times New Roman" w:hAnsi="Times New Roman"/>
                <w:noProof/>
                <w:webHidden/>
                <w:sz w:val="28"/>
                <w:szCs w:val="28"/>
              </w:rPr>
              <w:fldChar w:fldCharType="end"/>
            </w:r>
          </w:hyperlink>
        </w:p>
        <w:p w:rsidR="00C03CEC" w:rsidRPr="00AC5B0A" w:rsidRDefault="000232FD" w:rsidP="00C03CEC">
          <w:pPr>
            <w:pStyle w:val="11"/>
            <w:tabs>
              <w:tab w:val="left" w:pos="440"/>
              <w:tab w:val="right" w:leader="dot" w:pos="9344"/>
            </w:tabs>
            <w:spacing w:after="0"/>
            <w:rPr>
              <w:rFonts w:ascii="Times New Roman" w:hAnsi="Times New Roman"/>
              <w:noProof/>
              <w:sz w:val="28"/>
              <w:szCs w:val="28"/>
            </w:rPr>
          </w:pPr>
          <w:hyperlink w:anchor="_Toc162606027" w:history="1">
            <w:r w:rsidR="00C03CEC" w:rsidRPr="00AC5B0A">
              <w:rPr>
                <w:rStyle w:val="af"/>
                <w:rFonts w:ascii="Times New Roman" w:hAnsi="Times New Roman"/>
                <w:noProof/>
                <w:sz w:val="28"/>
                <w:szCs w:val="28"/>
              </w:rPr>
              <w:t>3.</w:t>
            </w:r>
            <w:r w:rsidR="00C03CEC" w:rsidRPr="00AC5B0A">
              <w:rPr>
                <w:rFonts w:ascii="Times New Roman" w:hAnsi="Times New Roman"/>
                <w:noProof/>
                <w:sz w:val="28"/>
                <w:szCs w:val="28"/>
              </w:rPr>
              <w:tab/>
            </w:r>
            <w:r w:rsidR="00C03CEC" w:rsidRPr="00AC5B0A">
              <w:rPr>
                <w:rStyle w:val="af"/>
                <w:rFonts w:ascii="Times New Roman" w:hAnsi="Times New Roman"/>
                <w:noProof/>
                <w:sz w:val="28"/>
                <w:szCs w:val="28"/>
              </w:rPr>
              <w:t>Требования к срокам изготовления, поставки, строительства.</w:t>
            </w:r>
            <w:r w:rsidR="00C03CEC" w:rsidRPr="00AC5B0A">
              <w:rPr>
                <w:rFonts w:ascii="Times New Roman" w:hAnsi="Times New Roman"/>
                <w:noProof/>
                <w:webHidden/>
                <w:sz w:val="28"/>
                <w:szCs w:val="28"/>
              </w:rPr>
              <w:tab/>
            </w:r>
            <w:r w:rsidR="00C03CEC" w:rsidRPr="00AC5B0A">
              <w:rPr>
                <w:rFonts w:ascii="Times New Roman" w:hAnsi="Times New Roman"/>
                <w:noProof/>
                <w:webHidden/>
                <w:sz w:val="28"/>
                <w:szCs w:val="28"/>
              </w:rPr>
              <w:fldChar w:fldCharType="begin"/>
            </w:r>
            <w:r w:rsidR="00C03CEC" w:rsidRPr="00AC5B0A">
              <w:rPr>
                <w:rFonts w:ascii="Times New Roman" w:hAnsi="Times New Roman"/>
                <w:noProof/>
                <w:webHidden/>
                <w:sz w:val="28"/>
                <w:szCs w:val="28"/>
              </w:rPr>
              <w:instrText xml:space="preserve"> PAGEREF _Toc162606027 \h </w:instrText>
            </w:r>
            <w:r w:rsidR="00C03CEC" w:rsidRPr="00AC5B0A">
              <w:rPr>
                <w:rFonts w:ascii="Times New Roman" w:hAnsi="Times New Roman"/>
                <w:noProof/>
                <w:webHidden/>
                <w:sz w:val="28"/>
                <w:szCs w:val="28"/>
              </w:rPr>
            </w:r>
            <w:r w:rsidR="00C03CEC" w:rsidRPr="00AC5B0A">
              <w:rPr>
                <w:rFonts w:ascii="Times New Roman" w:hAnsi="Times New Roman"/>
                <w:noProof/>
                <w:webHidden/>
                <w:sz w:val="28"/>
                <w:szCs w:val="28"/>
              </w:rPr>
              <w:fldChar w:fldCharType="separate"/>
            </w:r>
            <w:r w:rsidR="009F605B">
              <w:rPr>
                <w:rFonts w:ascii="Times New Roman" w:hAnsi="Times New Roman"/>
                <w:noProof/>
                <w:webHidden/>
                <w:sz w:val="28"/>
                <w:szCs w:val="28"/>
              </w:rPr>
              <w:t>6</w:t>
            </w:r>
            <w:r w:rsidR="00C03CEC" w:rsidRPr="00AC5B0A">
              <w:rPr>
                <w:rFonts w:ascii="Times New Roman" w:hAnsi="Times New Roman"/>
                <w:noProof/>
                <w:webHidden/>
                <w:sz w:val="28"/>
                <w:szCs w:val="28"/>
              </w:rPr>
              <w:fldChar w:fldCharType="end"/>
            </w:r>
          </w:hyperlink>
        </w:p>
        <w:p w:rsidR="00C03CEC" w:rsidRPr="00AC5B0A" w:rsidRDefault="000232FD" w:rsidP="00C03CEC">
          <w:pPr>
            <w:pStyle w:val="11"/>
            <w:tabs>
              <w:tab w:val="left" w:pos="440"/>
              <w:tab w:val="right" w:leader="dot" w:pos="9344"/>
            </w:tabs>
            <w:spacing w:after="0"/>
            <w:rPr>
              <w:rFonts w:ascii="Times New Roman" w:hAnsi="Times New Roman"/>
              <w:noProof/>
              <w:sz w:val="28"/>
              <w:szCs w:val="28"/>
            </w:rPr>
          </w:pPr>
          <w:hyperlink w:anchor="_Toc162606028" w:history="1">
            <w:r w:rsidR="00C03CEC" w:rsidRPr="00AC5B0A">
              <w:rPr>
                <w:rStyle w:val="af"/>
                <w:rFonts w:ascii="Times New Roman" w:hAnsi="Times New Roman"/>
                <w:noProof/>
                <w:sz w:val="28"/>
                <w:szCs w:val="28"/>
              </w:rPr>
              <w:t>4.</w:t>
            </w:r>
            <w:r w:rsidR="00C03CEC" w:rsidRPr="00AC5B0A">
              <w:rPr>
                <w:rFonts w:ascii="Times New Roman" w:hAnsi="Times New Roman"/>
                <w:noProof/>
                <w:sz w:val="28"/>
                <w:szCs w:val="28"/>
              </w:rPr>
              <w:tab/>
            </w:r>
            <w:r w:rsidR="00C03CEC" w:rsidRPr="00AC5B0A">
              <w:rPr>
                <w:rStyle w:val="af"/>
                <w:rFonts w:ascii="Times New Roman" w:hAnsi="Times New Roman"/>
                <w:noProof/>
                <w:sz w:val="28"/>
                <w:szCs w:val="28"/>
              </w:rPr>
              <w:t>Требования к архитектурно-строительной части</w:t>
            </w:r>
            <w:r w:rsidR="00C03CEC" w:rsidRPr="00AC5B0A">
              <w:rPr>
                <w:rFonts w:ascii="Times New Roman" w:hAnsi="Times New Roman"/>
                <w:noProof/>
                <w:webHidden/>
                <w:sz w:val="28"/>
                <w:szCs w:val="28"/>
              </w:rPr>
              <w:tab/>
            </w:r>
            <w:r w:rsidR="00C03CEC" w:rsidRPr="00AC5B0A">
              <w:rPr>
                <w:rFonts w:ascii="Times New Roman" w:hAnsi="Times New Roman"/>
                <w:noProof/>
                <w:webHidden/>
                <w:sz w:val="28"/>
                <w:szCs w:val="28"/>
              </w:rPr>
              <w:fldChar w:fldCharType="begin"/>
            </w:r>
            <w:r w:rsidR="00C03CEC" w:rsidRPr="00AC5B0A">
              <w:rPr>
                <w:rFonts w:ascii="Times New Roman" w:hAnsi="Times New Roman"/>
                <w:noProof/>
                <w:webHidden/>
                <w:sz w:val="28"/>
                <w:szCs w:val="28"/>
              </w:rPr>
              <w:instrText xml:space="preserve"> PAGEREF _Toc162606028 \h </w:instrText>
            </w:r>
            <w:r w:rsidR="00C03CEC" w:rsidRPr="00AC5B0A">
              <w:rPr>
                <w:rFonts w:ascii="Times New Roman" w:hAnsi="Times New Roman"/>
                <w:noProof/>
                <w:webHidden/>
                <w:sz w:val="28"/>
                <w:szCs w:val="28"/>
              </w:rPr>
            </w:r>
            <w:r w:rsidR="00C03CEC" w:rsidRPr="00AC5B0A">
              <w:rPr>
                <w:rFonts w:ascii="Times New Roman" w:hAnsi="Times New Roman"/>
                <w:noProof/>
                <w:webHidden/>
                <w:sz w:val="28"/>
                <w:szCs w:val="28"/>
              </w:rPr>
              <w:fldChar w:fldCharType="separate"/>
            </w:r>
            <w:r w:rsidR="009F605B">
              <w:rPr>
                <w:rFonts w:ascii="Times New Roman" w:hAnsi="Times New Roman"/>
                <w:noProof/>
                <w:webHidden/>
                <w:sz w:val="28"/>
                <w:szCs w:val="28"/>
              </w:rPr>
              <w:t>6</w:t>
            </w:r>
            <w:r w:rsidR="00C03CEC" w:rsidRPr="00AC5B0A">
              <w:rPr>
                <w:rFonts w:ascii="Times New Roman" w:hAnsi="Times New Roman"/>
                <w:noProof/>
                <w:webHidden/>
                <w:sz w:val="28"/>
                <w:szCs w:val="28"/>
              </w:rPr>
              <w:fldChar w:fldCharType="end"/>
            </w:r>
          </w:hyperlink>
        </w:p>
        <w:p w:rsidR="00C03CEC" w:rsidRPr="00AC5B0A" w:rsidRDefault="000232FD" w:rsidP="00C03CEC">
          <w:pPr>
            <w:pStyle w:val="11"/>
            <w:tabs>
              <w:tab w:val="left" w:pos="440"/>
              <w:tab w:val="right" w:leader="dot" w:pos="9344"/>
            </w:tabs>
            <w:spacing w:after="0"/>
            <w:rPr>
              <w:rFonts w:ascii="Times New Roman" w:hAnsi="Times New Roman"/>
              <w:noProof/>
              <w:sz w:val="28"/>
              <w:szCs w:val="28"/>
            </w:rPr>
          </w:pPr>
          <w:hyperlink w:anchor="_Toc162606029" w:history="1">
            <w:r w:rsidR="00C03CEC" w:rsidRPr="00AC5B0A">
              <w:rPr>
                <w:rStyle w:val="af"/>
                <w:rFonts w:ascii="Times New Roman" w:hAnsi="Times New Roman"/>
                <w:noProof/>
                <w:sz w:val="28"/>
                <w:szCs w:val="28"/>
              </w:rPr>
              <w:t>5.</w:t>
            </w:r>
            <w:r w:rsidR="00C03CEC" w:rsidRPr="00AC5B0A">
              <w:rPr>
                <w:rFonts w:ascii="Times New Roman" w:hAnsi="Times New Roman"/>
                <w:noProof/>
                <w:sz w:val="28"/>
                <w:szCs w:val="28"/>
              </w:rPr>
              <w:tab/>
            </w:r>
            <w:r w:rsidR="00C03CEC" w:rsidRPr="00AC5B0A">
              <w:rPr>
                <w:rStyle w:val="af"/>
                <w:rFonts w:ascii="Times New Roman" w:hAnsi="Times New Roman"/>
                <w:noProof/>
                <w:sz w:val="28"/>
                <w:szCs w:val="28"/>
              </w:rPr>
              <w:t>Требования к материалам для строительных конструкций.</w:t>
            </w:r>
            <w:r w:rsidR="00C03CEC" w:rsidRPr="00AC5B0A">
              <w:rPr>
                <w:rFonts w:ascii="Times New Roman" w:hAnsi="Times New Roman"/>
                <w:noProof/>
                <w:webHidden/>
                <w:sz w:val="28"/>
                <w:szCs w:val="28"/>
              </w:rPr>
              <w:tab/>
            </w:r>
            <w:r w:rsidR="00C03CEC" w:rsidRPr="00AC5B0A">
              <w:rPr>
                <w:rFonts w:ascii="Times New Roman" w:hAnsi="Times New Roman"/>
                <w:noProof/>
                <w:webHidden/>
                <w:sz w:val="28"/>
                <w:szCs w:val="28"/>
              </w:rPr>
              <w:fldChar w:fldCharType="begin"/>
            </w:r>
            <w:r w:rsidR="00C03CEC" w:rsidRPr="00AC5B0A">
              <w:rPr>
                <w:rFonts w:ascii="Times New Roman" w:hAnsi="Times New Roman"/>
                <w:noProof/>
                <w:webHidden/>
                <w:sz w:val="28"/>
                <w:szCs w:val="28"/>
              </w:rPr>
              <w:instrText xml:space="preserve"> PAGEREF _Toc162606029 \h </w:instrText>
            </w:r>
            <w:r w:rsidR="00C03CEC" w:rsidRPr="00AC5B0A">
              <w:rPr>
                <w:rFonts w:ascii="Times New Roman" w:hAnsi="Times New Roman"/>
                <w:noProof/>
                <w:webHidden/>
                <w:sz w:val="28"/>
                <w:szCs w:val="28"/>
              </w:rPr>
            </w:r>
            <w:r w:rsidR="00C03CEC" w:rsidRPr="00AC5B0A">
              <w:rPr>
                <w:rFonts w:ascii="Times New Roman" w:hAnsi="Times New Roman"/>
                <w:noProof/>
                <w:webHidden/>
                <w:sz w:val="28"/>
                <w:szCs w:val="28"/>
              </w:rPr>
              <w:fldChar w:fldCharType="separate"/>
            </w:r>
            <w:r w:rsidR="009F605B">
              <w:rPr>
                <w:rFonts w:ascii="Times New Roman" w:hAnsi="Times New Roman"/>
                <w:noProof/>
                <w:webHidden/>
                <w:sz w:val="28"/>
                <w:szCs w:val="28"/>
              </w:rPr>
              <w:t>8</w:t>
            </w:r>
            <w:r w:rsidR="00C03CEC" w:rsidRPr="00AC5B0A">
              <w:rPr>
                <w:rFonts w:ascii="Times New Roman" w:hAnsi="Times New Roman"/>
                <w:noProof/>
                <w:webHidden/>
                <w:sz w:val="28"/>
                <w:szCs w:val="28"/>
              </w:rPr>
              <w:fldChar w:fldCharType="end"/>
            </w:r>
          </w:hyperlink>
        </w:p>
        <w:p w:rsidR="00C03CEC" w:rsidRPr="00AC5B0A" w:rsidRDefault="000232FD" w:rsidP="00C03CEC">
          <w:pPr>
            <w:pStyle w:val="11"/>
            <w:tabs>
              <w:tab w:val="left" w:pos="440"/>
              <w:tab w:val="right" w:leader="dot" w:pos="9344"/>
            </w:tabs>
            <w:spacing w:after="0"/>
            <w:rPr>
              <w:rFonts w:ascii="Times New Roman" w:hAnsi="Times New Roman"/>
              <w:noProof/>
              <w:sz w:val="28"/>
              <w:szCs w:val="28"/>
            </w:rPr>
          </w:pPr>
          <w:hyperlink w:anchor="_Toc162606030" w:history="1">
            <w:r w:rsidR="00C03CEC" w:rsidRPr="00AC5B0A">
              <w:rPr>
                <w:rStyle w:val="af"/>
                <w:rFonts w:ascii="Times New Roman" w:hAnsi="Times New Roman"/>
                <w:noProof/>
                <w:sz w:val="28"/>
                <w:szCs w:val="28"/>
              </w:rPr>
              <w:t>6.</w:t>
            </w:r>
            <w:r w:rsidR="00C03CEC" w:rsidRPr="00AC5B0A">
              <w:rPr>
                <w:rFonts w:ascii="Times New Roman" w:hAnsi="Times New Roman"/>
                <w:noProof/>
                <w:sz w:val="28"/>
                <w:szCs w:val="28"/>
              </w:rPr>
              <w:tab/>
            </w:r>
            <w:r w:rsidR="00C03CEC" w:rsidRPr="00AC5B0A">
              <w:rPr>
                <w:rStyle w:val="af"/>
                <w:rFonts w:ascii="Times New Roman" w:hAnsi="Times New Roman"/>
                <w:noProof/>
                <w:sz w:val="28"/>
                <w:szCs w:val="28"/>
              </w:rPr>
              <w:t>Конструктивное исполнение.</w:t>
            </w:r>
            <w:r w:rsidR="00C03CEC" w:rsidRPr="00AC5B0A">
              <w:rPr>
                <w:rFonts w:ascii="Times New Roman" w:hAnsi="Times New Roman"/>
                <w:noProof/>
                <w:webHidden/>
                <w:sz w:val="28"/>
                <w:szCs w:val="28"/>
              </w:rPr>
              <w:tab/>
            </w:r>
            <w:r w:rsidR="00C03CEC" w:rsidRPr="00AC5B0A">
              <w:rPr>
                <w:rFonts w:ascii="Times New Roman" w:hAnsi="Times New Roman"/>
                <w:noProof/>
                <w:webHidden/>
                <w:sz w:val="28"/>
                <w:szCs w:val="28"/>
              </w:rPr>
              <w:fldChar w:fldCharType="begin"/>
            </w:r>
            <w:r w:rsidR="00C03CEC" w:rsidRPr="00AC5B0A">
              <w:rPr>
                <w:rFonts w:ascii="Times New Roman" w:hAnsi="Times New Roman"/>
                <w:noProof/>
                <w:webHidden/>
                <w:sz w:val="28"/>
                <w:szCs w:val="28"/>
              </w:rPr>
              <w:instrText xml:space="preserve"> PAGEREF _Toc162606030 \h </w:instrText>
            </w:r>
            <w:r w:rsidR="00C03CEC" w:rsidRPr="00AC5B0A">
              <w:rPr>
                <w:rFonts w:ascii="Times New Roman" w:hAnsi="Times New Roman"/>
                <w:noProof/>
                <w:webHidden/>
                <w:sz w:val="28"/>
                <w:szCs w:val="28"/>
              </w:rPr>
            </w:r>
            <w:r w:rsidR="00C03CEC" w:rsidRPr="00AC5B0A">
              <w:rPr>
                <w:rFonts w:ascii="Times New Roman" w:hAnsi="Times New Roman"/>
                <w:noProof/>
                <w:webHidden/>
                <w:sz w:val="28"/>
                <w:szCs w:val="28"/>
              </w:rPr>
              <w:fldChar w:fldCharType="separate"/>
            </w:r>
            <w:r w:rsidR="009F605B">
              <w:rPr>
                <w:rFonts w:ascii="Times New Roman" w:hAnsi="Times New Roman"/>
                <w:noProof/>
                <w:webHidden/>
                <w:sz w:val="28"/>
                <w:szCs w:val="28"/>
              </w:rPr>
              <w:t>9</w:t>
            </w:r>
            <w:r w:rsidR="00C03CEC" w:rsidRPr="00AC5B0A">
              <w:rPr>
                <w:rFonts w:ascii="Times New Roman" w:hAnsi="Times New Roman"/>
                <w:noProof/>
                <w:webHidden/>
                <w:sz w:val="28"/>
                <w:szCs w:val="28"/>
              </w:rPr>
              <w:fldChar w:fldCharType="end"/>
            </w:r>
          </w:hyperlink>
        </w:p>
        <w:p w:rsidR="00C03CEC" w:rsidRPr="00AC5B0A" w:rsidRDefault="000232FD" w:rsidP="00C03CEC">
          <w:pPr>
            <w:pStyle w:val="11"/>
            <w:tabs>
              <w:tab w:val="left" w:pos="440"/>
              <w:tab w:val="right" w:leader="dot" w:pos="9344"/>
            </w:tabs>
            <w:spacing w:after="0"/>
            <w:rPr>
              <w:rFonts w:ascii="Times New Roman" w:hAnsi="Times New Roman"/>
              <w:noProof/>
              <w:sz w:val="28"/>
              <w:szCs w:val="28"/>
            </w:rPr>
          </w:pPr>
          <w:hyperlink w:anchor="_Toc162606031" w:history="1">
            <w:r w:rsidR="00C03CEC" w:rsidRPr="00AC5B0A">
              <w:rPr>
                <w:rStyle w:val="af"/>
                <w:rFonts w:ascii="Times New Roman" w:hAnsi="Times New Roman"/>
                <w:noProof/>
                <w:sz w:val="28"/>
                <w:szCs w:val="28"/>
              </w:rPr>
              <w:t>7.</w:t>
            </w:r>
            <w:r w:rsidR="00C03CEC" w:rsidRPr="00AC5B0A">
              <w:rPr>
                <w:rFonts w:ascii="Times New Roman" w:hAnsi="Times New Roman"/>
                <w:noProof/>
                <w:sz w:val="28"/>
                <w:szCs w:val="28"/>
              </w:rPr>
              <w:tab/>
            </w:r>
            <w:r w:rsidR="00C03CEC" w:rsidRPr="00AC5B0A">
              <w:rPr>
                <w:rStyle w:val="af"/>
                <w:rFonts w:ascii="Times New Roman" w:hAnsi="Times New Roman"/>
                <w:noProof/>
                <w:sz w:val="28"/>
                <w:szCs w:val="28"/>
              </w:rPr>
              <w:t>Требования к оборудованию и его системам.</w:t>
            </w:r>
            <w:r w:rsidR="00C03CEC" w:rsidRPr="00AC5B0A">
              <w:rPr>
                <w:rFonts w:ascii="Times New Roman" w:hAnsi="Times New Roman"/>
                <w:noProof/>
                <w:webHidden/>
                <w:sz w:val="28"/>
                <w:szCs w:val="28"/>
              </w:rPr>
              <w:tab/>
            </w:r>
            <w:r w:rsidR="00C03CEC" w:rsidRPr="00AC5B0A">
              <w:rPr>
                <w:rFonts w:ascii="Times New Roman" w:hAnsi="Times New Roman"/>
                <w:noProof/>
                <w:webHidden/>
                <w:sz w:val="28"/>
                <w:szCs w:val="28"/>
              </w:rPr>
              <w:fldChar w:fldCharType="begin"/>
            </w:r>
            <w:r w:rsidR="00C03CEC" w:rsidRPr="00AC5B0A">
              <w:rPr>
                <w:rFonts w:ascii="Times New Roman" w:hAnsi="Times New Roman"/>
                <w:noProof/>
                <w:webHidden/>
                <w:sz w:val="28"/>
                <w:szCs w:val="28"/>
              </w:rPr>
              <w:instrText xml:space="preserve"> PAGEREF _Toc162606031 \h </w:instrText>
            </w:r>
            <w:r w:rsidR="00C03CEC" w:rsidRPr="00AC5B0A">
              <w:rPr>
                <w:rFonts w:ascii="Times New Roman" w:hAnsi="Times New Roman"/>
                <w:noProof/>
                <w:webHidden/>
                <w:sz w:val="28"/>
                <w:szCs w:val="28"/>
              </w:rPr>
            </w:r>
            <w:r w:rsidR="00C03CEC" w:rsidRPr="00AC5B0A">
              <w:rPr>
                <w:rFonts w:ascii="Times New Roman" w:hAnsi="Times New Roman"/>
                <w:noProof/>
                <w:webHidden/>
                <w:sz w:val="28"/>
                <w:szCs w:val="28"/>
              </w:rPr>
              <w:fldChar w:fldCharType="separate"/>
            </w:r>
            <w:r w:rsidR="009F605B">
              <w:rPr>
                <w:rFonts w:ascii="Times New Roman" w:hAnsi="Times New Roman"/>
                <w:noProof/>
                <w:webHidden/>
                <w:sz w:val="28"/>
                <w:szCs w:val="28"/>
              </w:rPr>
              <w:t>10</w:t>
            </w:r>
            <w:r w:rsidR="00C03CEC" w:rsidRPr="00AC5B0A">
              <w:rPr>
                <w:rFonts w:ascii="Times New Roman" w:hAnsi="Times New Roman"/>
                <w:noProof/>
                <w:webHidden/>
                <w:sz w:val="28"/>
                <w:szCs w:val="28"/>
              </w:rPr>
              <w:fldChar w:fldCharType="end"/>
            </w:r>
          </w:hyperlink>
        </w:p>
        <w:p w:rsidR="00C03CEC" w:rsidRPr="00AC5B0A" w:rsidRDefault="000232FD" w:rsidP="00C03CEC">
          <w:pPr>
            <w:pStyle w:val="11"/>
            <w:tabs>
              <w:tab w:val="left" w:pos="660"/>
              <w:tab w:val="right" w:leader="dot" w:pos="9344"/>
            </w:tabs>
            <w:spacing w:after="0"/>
            <w:rPr>
              <w:rFonts w:ascii="Times New Roman" w:hAnsi="Times New Roman"/>
              <w:noProof/>
              <w:sz w:val="28"/>
              <w:szCs w:val="28"/>
            </w:rPr>
          </w:pPr>
          <w:hyperlink w:anchor="_Toc162606032" w:history="1">
            <w:r w:rsidR="00C03CEC" w:rsidRPr="00AC5B0A">
              <w:rPr>
                <w:rStyle w:val="af"/>
                <w:rFonts w:ascii="Times New Roman" w:hAnsi="Times New Roman"/>
                <w:noProof/>
                <w:sz w:val="28"/>
                <w:szCs w:val="28"/>
              </w:rPr>
              <w:t>7.1</w:t>
            </w:r>
            <w:r w:rsidR="00C03CEC" w:rsidRPr="00AC5B0A">
              <w:rPr>
                <w:rFonts w:ascii="Times New Roman" w:hAnsi="Times New Roman"/>
                <w:noProof/>
                <w:sz w:val="28"/>
                <w:szCs w:val="28"/>
              </w:rPr>
              <w:tab/>
            </w:r>
            <w:r w:rsidR="00C03CEC" w:rsidRPr="00AC5B0A">
              <w:rPr>
                <w:rStyle w:val="af"/>
                <w:rFonts w:ascii="Times New Roman" w:hAnsi="Times New Roman"/>
                <w:noProof/>
                <w:sz w:val="28"/>
                <w:szCs w:val="28"/>
              </w:rPr>
              <w:t>Требования к электроснабжению и заземлению.</w:t>
            </w:r>
            <w:r w:rsidR="00C03CEC" w:rsidRPr="00AC5B0A">
              <w:rPr>
                <w:rFonts w:ascii="Times New Roman" w:hAnsi="Times New Roman"/>
                <w:noProof/>
                <w:webHidden/>
                <w:sz w:val="28"/>
                <w:szCs w:val="28"/>
              </w:rPr>
              <w:tab/>
            </w:r>
            <w:r w:rsidR="00C03CEC" w:rsidRPr="00AC5B0A">
              <w:rPr>
                <w:rFonts w:ascii="Times New Roman" w:hAnsi="Times New Roman"/>
                <w:noProof/>
                <w:webHidden/>
                <w:sz w:val="28"/>
                <w:szCs w:val="28"/>
              </w:rPr>
              <w:fldChar w:fldCharType="begin"/>
            </w:r>
            <w:r w:rsidR="00C03CEC" w:rsidRPr="00AC5B0A">
              <w:rPr>
                <w:rFonts w:ascii="Times New Roman" w:hAnsi="Times New Roman"/>
                <w:noProof/>
                <w:webHidden/>
                <w:sz w:val="28"/>
                <w:szCs w:val="28"/>
              </w:rPr>
              <w:instrText xml:space="preserve"> PAGEREF _Toc162606032 \h </w:instrText>
            </w:r>
            <w:r w:rsidR="00C03CEC" w:rsidRPr="00AC5B0A">
              <w:rPr>
                <w:rFonts w:ascii="Times New Roman" w:hAnsi="Times New Roman"/>
                <w:noProof/>
                <w:webHidden/>
                <w:sz w:val="28"/>
                <w:szCs w:val="28"/>
              </w:rPr>
            </w:r>
            <w:r w:rsidR="00C03CEC" w:rsidRPr="00AC5B0A">
              <w:rPr>
                <w:rFonts w:ascii="Times New Roman" w:hAnsi="Times New Roman"/>
                <w:noProof/>
                <w:webHidden/>
                <w:sz w:val="28"/>
                <w:szCs w:val="28"/>
              </w:rPr>
              <w:fldChar w:fldCharType="separate"/>
            </w:r>
            <w:r w:rsidR="009F605B">
              <w:rPr>
                <w:rFonts w:ascii="Times New Roman" w:hAnsi="Times New Roman"/>
                <w:noProof/>
                <w:webHidden/>
                <w:sz w:val="28"/>
                <w:szCs w:val="28"/>
              </w:rPr>
              <w:t>10</w:t>
            </w:r>
            <w:r w:rsidR="00C03CEC" w:rsidRPr="00AC5B0A">
              <w:rPr>
                <w:rFonts w:ascii="Times New Roman" w:hAnsi="Times New Roman"/>
                <w:noProof/>
                <w:webHidden/>
                <w:sz w:val="28"/>
                <w:szCs w:val="28"/>
              </w:rPr>
              <w:fldChar w:fldCharType="end"/>
            </w:r>
          </w:hyperlink>
        </w:p>
        <w:p w:rsidR="00C03CEC" w:rsidRPr="00AC5B0A" w:rsidRDefault="000232FD" w:rsidP="00C03CEC">
          <w:pPr>
            <w:pStyle w:val="11"/>
            <w:tabs>
              <w:tab w:val="left" w:pos="660"/>
              <w:tab w:val="right" w:leader="dot" w:pos="9344"/>
            </w:tabs>
            <w:spacing w:after="0"/>
            <w:rPr>
              <w:rFonts w:ascii="Times New Roman" w:hAnsi="Times New Roman"/>
              <w:noProof/>
              <w:sz w:val="28"/>
              <w:szCs w:val="28"/>
            </w:rPr>
          </w:pPr>
          <w:hyperlink w:anchor="_Toc162606033" w:history="1">
            <w:r w:rsidR="00C03CEC" w:rsidRPr="00AC5B0A">
              <w:rPr>
                <w:rStyle w:val="af"/>
                <w:rFonts w:ascii="Times New Roman" w:hAnsi="Times New Roman"/>
                <w:noProof/>
                <w:sz w:val="28"/>
                <w:szCs w:val="28"/>
              </w:rPr>
              <w:t>7.2</w:t>
            </w:r>
            <w:r w:rsidR="00C03CEC" w:rsidRPr="00AC5B0A">
              <w:rPr>
                <w:rFonts w:ascii="Times New Roman" w:hAnsi="Times New Roman"/>
                <w:noProof/>
                <w:sz w:val="28"/>
                <w:szCs w:val="28"/>
              </w:rPr>
              <w:tab/>
            </w:r>
            <w:r w:rsidR="00C03CEC" w:rsidRPr="00AC5B0A">
              <w:rPr>
                <w:rStyle w:val="af"/>
                <w:rFonts w:ascii="Times New Roman" w:hAnsi="Times New Roman"/>
                <w:noProof/>
                <w:sz w:val="28"/>
                <w:szCs w:val="28"/>
              </w:rPr>
              <w:t>Требования к системам отопления, вентиляции.</w:t>
            </w:r>
            <w:r w:rsidR="00C03CEC" w:rsidRPr="00AC5B0A">
              <w:rPr>
                <w:rFonts w:ascii="Times New Roman" w:hAnsi="Times New Roman"/>
                <w:noProof/>
                <w:webHidden/>
                <w:sz w:val="28"/>
                <w:szCs w:val="28"/>
              </w:rPr>
              <w:tab/>
            </w:r>
            <w:r w:rsidR="00C03CEC" w:rsidRPr="00AC5B0A">
              <w:rPr>
                <w:rFonts w:ascii="Times New Roman" w:hAnsi="Times New Roman"/>
                <w:noProof/>
                <w:webHidden/>
                <w:sz w:val="28"/>
                <w:szCs w:val="28"/>
              </w:rPr>
              <w:fldChar w:fldCharType="begin"/>
            </w:r>
            <w:r w:rsidR="00C03CEC" w:rsidRPr="00AC5B0A">
              <w:rPr>
                <w:rFonts w:ascii="Times New Roman" w:hAnsi="Times New Roman"/>
                <w:noProof/>
                <w:webHidden/>
                <w:sz w:val="28"/>
                <w:szCs w:val="28"/>
              </w:rPr>
              <w:instrText xml:space="preserve"> PAGEREF _Toc162606033 \h </w:instrText>
            </w:r>
            <w:r w:rsidR="00C03CEC" w:rsidRPr="00AC5B0A">
              <w:rPr>
                <w:rFonts w:ascii="Times New Roman" w:hAnsi="Times New Roman"/>
                <w:noProof/>
                <w:webHidden/>
                <w:sz w:val="28"/>
                <w:szCs w:val="28"/>
              </w:rPr>
            </w:r>
            <w:r w:rsidR="00C03CEC" w:rsidRPr="00AC5B0A">
              <w:rPr>
                <w:rFonts w:ascii="Times New Roman" w:hAnsi="Times New Roman"/>
                <w:noProof/>
                <w:webHidden/>
                <w:sz w:val="28"/>
                <w:szCs w:val="28"/>
              </w:rPr>
              <w:fldChar w:fldCharType="separate"/>
            </w:r>
            <w:r w:rsidR="009F605B">
              <w:rPr>
                <w:rFonts w:ascii="Times New Roman" w:hAnsi="Times New Roman"/>
                <w:noProof/>
                <w:webHidden/>
                <w:sz w:val="28"/>
                <w:szCs w:val="28"/>
              </w:rPr>
              <w:t>11</w:t>
            </w:r>
            <w:r w:rsidR="00C03CEC" w:rsidRPr="00AC5B0A">
              <w:rPr>
                <w:rFonts w:ascii="Times New Roman" w:hAnsi="Times New Roman"/>
                <w:noProof/>
                <w:webHidden/>
                <w:sz w:val="28"/>
                <w:szCs w:val="28"/>
              </w:rPr>
              <w:fldChar w:fldCharType="end"/>
            </w:r>
          </w:hyperlink>
        </w:p>
        <w:p w:rsidR="00C03CEC" w:rsidRPr="00AC5B0A" w:rsidRDefault="000232FD" w:rsidP="00C03CEC">
          <w:pPr>
            <w:pStyle w:val="11"/>
            <w:tabs>
              <w:tab w:val="left" w:pos="660"/>
              <w:tab w:val="right" w:leader="dot" w:pos="9344"/>
            </w:tabs>
            <w:spacing w:after="0"/>
            <w:rPr>
              <w:rFonts w:ascii="Times New Roman" w:hAnsi="Times New Roman"/>
              <w:noProof/>
              <w:sz w:val="28"/>
              <w:szCs w:val="28"/>
            </w:rPr>
          </w:pPr>
          <w:hyperlink w:anchor="_Toc162606035" w:history="1">
            <w:r w:rsidR="00CF026D">
              <w:rPr>
                <w:rStyle w:val="af"/>
                <w:rFonts w:ascii="Times New Roman" w:hAnsi="Times New Roman"/>
                <w:noProof/>
                <w:sz w:val="28"/>
                <w:szCs w:val="28"/>
              </w:rPr>
              <w:t>7.3</w:t>
            </w:r>
            <w:r w:rsidR="00C03CEC" w:rsidRPr="00AC5B0A">
              <w:rPr>
                <w:rFonts w:ascii="Times New Roman" w:hAnsi="Times New Roman"/>
                <w:noProof/>
                <w:sz w:val="28"/>
                <w:szCs w:val="28"/>
              </w:rPr>
              <w:tab/>
            </w:r>
            <w:r w:rsidR="00C03CEC" w:rsidRPr="00AC5B0A">
              <w:rPr>
                <w:rStyle w:val="af"/>
                <w:rFonts w:ascii="Times New Roman" w:hAnsi="Times New Roman"/>
                <w:noProof/>
                <w:sz w:val="28"/>
                <w:szCs w:val="28"/>
              </w:rPr>
              <w:t>Требования к системам водоснабжения и канализации.</w:t>
            </w:r>
            <w:r w:rsidR="00C03CEC" w:rsidRPr="00AC5B0A">
              <w:rPr>
                <w:rFonts w:ascii="Times New Roman" w:hAnsi="Times New Roman"/>
                <w:noProof/>
                <w:webHidden/>
                <w:sz w:val="28"/>
                <w:szCs w:val="28"/>
              </w:rPr>
              <w:tab/>
            </w:r>
            <w:r w:rsidR="00C03CEC" w:rsidRPr="00AC5B0A">
              <w:rPr>
                <w:rFonts w:ascii="Times New Roman" w:hAnsi="Times New Roman"/>
                <w:noProof/>
                <w:webHidden/>
                <w:sz w:val="28"/>
                <w:szCs w:val="28"/>
              </w:rPr>
              <w:fldChar w:fldCharType="begin"/>
            </w:r>
            <w:r w:rsidR="00C03CEC" w:rsidRPr="00AC5B0A">
              <w:rPr>
                <w:rFonts w:ascii="Times New Roman" w:hAnsi="Times New Roman"/>
                <w:noProof/>
                <w:webHidden/>
                <w:sz w:val="28"/>
                <w:szCs w:val="28"/>
              </w:rPr>
              <w:instrText xml:space="preserve"> PAGEREF _Toc162606035 \h </w:instrText>
            </w:r>
            <w:r w:rsidR="00C03CEC" w:rsidRPr="00AC5B0A">
              <w:rPr>
                <w:rFonts w:ascii="Times New Roman" w:hAnsi="Times New Roman"/>
                <w:noProof/>
                <w:webHidden/>
                <w:sz w:val="28"/>
                <w:szCs w:val="28"/>
              </w:rPr>
            </w:r>
            <w:r w:rsidR="00C03CEC" w:rsidRPr="00AC5B0A">
              <w:rPr>
                <w:rFonts w:ascii="Times New Roman" w:hAnsi="Times New Roman"/>
                <w:noProof/>
                <w:webHidden/>
                <w:sz w:val="28"/>
                <w:szCs w:val="28"/>
              </w:rPr>
              <w:fldChar w:fldCharType="separate"/>
            </w:r>
            <w:r w:rsidR="009F605B">
              <w:rPr>
                <w:rFonts w:ascii="Times New Roman" w:hAnsi="Times New Roman"/>
                <w:noProof/>
                <w:webHidden/>
                <w:sz w:val="28"/>
                <w:szCs w:val="28"/>
              </w:rPr>
              <w:t>13</w:t>
            </w:r>
            <w:r w:rsidR="00C03CEC" w:rsidRPr="00AC5B0A">
              <w:rPr>
                <w:rFonts w:ascii="Times New Roman" w:hAnsi="Times New Roman"/>
                <w:noProof/>
                <w:webHidden/>
                <w:sz w:val="28"/>
                <w:szCs w:val="28"/>
              </w:rPr>
              <w:fldChar w:fldCharType="end"/>
            </w:r>
          </w:hyperlink>
        </w:p>
        <w:p w:rsidR="00C03CEC" w:rsidRPr="00AC5B0A" w:rsidRDefault="000232FD" w:rsidP="00C03CEC">
          <w:pPr>
            <w:pStyle w:val="11"/>
            <w:tabs>
              <w:tab w:val="left" w:pos="660"/>
              <w:tab w:val="right" w:leader="dot" w:pos="9344"/>
            </w:tabs>
            <w:spacing w:after="0"/>
            <w:rPr>
              <w:rFonts w:ascii="Times New Roman" w:hAnsi="Times New Roman"/>
              <w:noProof/>
              <w:sz w:val="28"/>
              <w:szCs w:val="28"/>
            </w:rPr>
          </w:pPr>
          <w:hyperlink w:anchor="_Toc162606036" w:history="1">
            <w:r w:rsidR="00CF026D">
              <w:rPr>
                <w:rStyle w:val="af"/>
                <w:rFonts w:ascii="Times New Roman" w:hAnsi="Times New Roman"/>
                <w:noProof/>
                <w:sz w:val="28"/>
                <w:szCs w:val="28"/>
              </w:rPr>
              <w:t>7.4</w:t>
            </w:r>
            <w:r w:rsidR="00C03CEC" w:rsidRPr="00AC5B0A">
              <w:rPr>
                <w:rFonts w:ascii="Times New Roman" w:hAnsi="Times New Roman"/>
                <w:noProof/>
                <w:sz w:val="28"/>
                <w:szCs w:val="28"/>
              </w:rPr>
              <w:tab/>
            </w:r>
            <w:r w:rsidR="00C03CEC" w:rsidRPr="00AC5B0A">
              <w:rPr>
                <w:rStyle w:val="af"/>
                <w:rFonts w:ascii="Times New Roman" w:hAnsi="Times New Roman"/>
                <w:noProof/>
                <w:sz w:val="28"/>
                <w:szCs w:val="28"/>
              </w:rPr>
              <w:t>Требования к системам сигнализации.</w:t>
            </w:r>
            <w:r w:rsidR="00C03CEC" w:rsidRPr="00AC5B0A">
              <w:rPr>
                <w:rFonts w:ascii="Times New Roman" w:hAnsi="Times New Roman"/>
                <w:noProof/>
                <w:webHidden/>
                <w:sz w:val="28"/>
                <w:szCs w:val="28"/>
              </w:rPr>
              <w:tab/>
            </w:r>
            <w:r w:rsidR="00C03CEC" w:rsidRPr="00AC5B0A">
              <w:rPr>
                <w:rFonts w:ascii="Times New Roman" w:hAnsi="Times New Roman"/>
                <w:noProof/>
                <w:webHidden/>
                <w:sz w:val="28"/>
                <w:szCs w:val="28"/>
              </w:rPr>
              <w:fldChar w:fldCharType="begin"/>
            </w:r>
            <w:r w:rsidR="00C03CEC" w:rsidRPr="00AC5B0A">
              <w:rPr>
                <w:rFonts w:ascii="Times New Roman" w:hAnsi="Times New Roman"/>
                <w:noProof/>
                <w:webHidden/>
                <w:sz w:val="28"/>
                <w:szCs w:val="28"/>
              </w:rPr>
              <w:instrText xml:space="preserve"> PAGEREF _Toc162606036 \h </w:instrText>
            </w:r>
            <w:r w:rsidR="00C03CEC" w:rsidRPr="00AC5B0A">
              <w:rPr>
                <w:rFonts w:ascii="Times New Roman" w:hAnsi="Times New Roman"/>
                <w:noProof/>
                <w:webHidden/>
                <w:sz w:val="28"/>
                <w:szCs w:val="28"/>
              </w:rPr>
            </w:r>
            <w:r w:rsidR="00C03CEC" w:rsidRPr="00AC5B0A">
              <w:rPr>
                <w:rFonts w:ascii="Times New Roman" w:hAnsi="Times New Roman"/>
                <w:noProof/>
                <w:webHidden/>
                <w:sz w:val="28"/>
                <w:szCs w:val="28"/>
              </w:rPr>
              <w:fldChar w:fldCharType="separate"/>
            </w:r>
            <w:r w:rsidR="009F605B">
              <w:rPr>
                <w:rFonts w:ascii="Times New Roman" w:hAnsi="Times New Roman"/>
                <w:noProof/>
                <w:webHidden/>
                <w:sz w:val="28"/>
                <w:szCs w:val="28"/>
              </w:rPr>
              <w:t>14</w:t>
            </w:r>
            <w:r w:rsidR="00C03CEC" w:rsidRPr="00AC5B0A">
              <w:rPr>
                <w:rFonts w:ascii="Times New Roman" w:hAnsi="Times New Roman"/>
                <w:noProof/>
                <w:webHidden/>
                <w:sz w:val="28"/>
                <w:szCs w:val="28"/>
              </w:rPr>
              <w:fldChar w:fldCharType="end"/>
            </w:r>
          </w:hyperlink>
        </w:p>
        <w:p w:rsidR="00C03CEC" w:rsidRPr="00AC5B0A" w:rsidRDefault="000232FD" w:rsidP="00C03CEC">
          <w:pPr>
            <w:pStyle w:val="11"/>
            <w:tabs>
              <w:tab w:val="left" w:pos="660"/>
              <w:tab w:val="right" w:leader="dot" w:pos="9344"/>
            </w:tabs>
            <w:spacing w:after="0"/>
            <w:rPr>
              <w:rFonts w:ascii="Times New Roman" w:hAnsi="Times New Roman"/>
              <w:noProof/>
              <w:sz w:val="28"/>
              <w:szCs w:val="28"/>
            </w:rPr>
          </w:pPr>
          <w:hyperlink w:anchor="_Toc162606037" w:history="1">
            <w:r w:rsidR="00CF026D">
              <w:rPr>
                <w:rStyle w:val="af"/>
                <w:rFonts w:ascii="Times New Roman" w:hAnsi="Times New Roman"/>
                <w:noProof/>
                <w:sz w:val="28"/>
                <w:szCs w:val="28"/>
              </w:rPr>
              <w:t>7.5</w:t>
            </w:r>
            <w:r w:rsidR="00C03CEC" w:rsidRPr="00AC5B0A">
              <w:rPr>
                <w:rFonts w:ascii="Times New Roman" w:hAnsi="Times New Roman"/>
                <w:noProof/>
                <w:sz w:val="28"/>
                <w:szCs w:val="28"/>
              </w:rPr>
              <w:tab/>
            </w:r>
            <w:r w:rsidR="00C03CEC" w:rsidRPr="00AC5B0A">
              <w:rPr>
                <w:rStyle w:val="af"/>
                <w:rFonts w:ascii="Times New Roman" w:hAnsi="Times New Roman"/>
                <w:noProof/>
                <w:sz w:val="28"/>
                <w:szCs w:val="28"/>
              </w:rPr>
              <w:t>Требования к системе пожаротушения.</w:t>
            </w:r>
            <w:r w:rsidR="00C03CEC" w:rsidRPr="00AC5B0A">
              <w:rPr>
                <w:rFonts w:ascii="Times New Roman" w:hAnsi="Times New Roman"/>
                <w:noProof/>
                <w:webHidden/>
                <w:sz w:val="28"/>
                <w:szCs w:val="28"/>
              </w:rPr>
              <w:tab/>
            </w:r>
            <w:r w:rsidR="00C03CEC" w:rsidRPr="00AC5B0A">
              <w:rPr>
                <w:rFonts w:ascii="Times New Roman" w:hAnsi="Times New Roman"/>
                <w:noProof/>
                <w:webHidden/>
                <w:sz w:val="28"/>
                <w:szCs w:val="28"/>
              </w:rPr>
              <w:fldChar w:fldCharType="begin"/>
            </w:r>
            <w:r w:rsidR="00C03CEC" w:rsidRPr="00AC5B0A">
              <w:rPr>
                <w:rFonts w:ascii="Times New Roman" w:hAnsi="Times New Roman"/>
                <w:noProof/>
                <w:webHidden/>
                <w:sz w:val="28"/>
                <w:szCs w:val="28"/>
              </w:rPr>
              <w:instrText xml:space="preserve"> PAGEREF _Toc162606037 \h </w:instrText>
            </w:r>
            <w:r w:rsidR="00C03CEC" w:rsidRPr="00AC5B0A">
              <w:rPr>
                <w:rFonts w:ascii="Times New Roman" w:hAnsi="Times New Roman"/>
                <w:noProof/>
                <w:webHidden/>
                <w:sz w:val="28"/>
                <w:szCs w:val="28"/>
              </w:rPr>
            </w:r>
            <w:r w:rsidR="00C03CEC" w:rsidRPr="00AC5B0A">
              <w:rPr>
                <w:rFonts w:ascii="Times New Roman" w:hAnsi="Times New Roman"/>
                <w:noProof/>
                <w:webHidden/>
                <w:sz w:val="28"/>
                <w:szCs w:val="28"/>
              </w:rPr>
              <w:fldChar w:fldCharType="separate"/>
            </w:r>
            <w:r w:rsidR="009F605B">
              <w:rPr>
                <w:rFonts w:ascii="Times New Roman" w:hAnsi="Times New Roman"/>
                <w:noProof/>
                <w:webHidden/>
                <w:sz w:val="28"/>
                <w:szCs w:val="28"/>
              </w:rPr>
              <w:t>14</w:t>
            </w:r>
            <w:r w:rsidR="00C03CEC" w:rsidRPr="00AC5B0A">
              <w:rPr>
                <w:rFonts w:ascii="Times New Roman" w:hAnsi="Times New Roman"/>
                <w:noProof/>
                <w:webHidden/>
                <w:sz w:val="28"/>
                <w:szCs w:val="28"/>
              </w:rPr>
              <w:fldChar w:fldCharType="end"/>
            </w:r>
          </w:hyperlink>
        </w:p>
        <w:p w:rsidR="00C03CEC" w:rsidRPr="00AC5B0A" w:rsidRDefault="000232FD" w:rsidP="00C03CEC">
          <w:pPr>
            <w:pStyle w:val="11"/>
            <w:tabs>
              <w:tab w:val="left" w:pos="440"/>
              <w:tab w:val="right" w:leader="dot" w:pos="9344"/>
            </w:tabs>
            <w:spacing w:after="0"/>
            <w:rPr>
              <w:rFonts w:ascii="Times New Roman" w:hAnsi="Times New Roman"/>
              <w:noProof/>
              <w:sz w:val="28"/>
              <w:szCs w:val="28"/>
            </w:rPr>
          </w:pPr>
          <w:hyperlink w:anchor="_Toc162606038" w:history="1">
            <w:r w:rsidR="00C03CEC" w:rsidRPr="00AC5B0A">
              <w:rPr>
                <w:rStyle w:val="af"/>
                <w:rFonts w:ascii="Times New Roman" w:hAnsi="Times New Roman"/>
                <w:noProof/>
                <w:sz w:val="28"/>
                <w:szCs w:val="28"/>
              </w:rPr>
              <w:t>8.</w:t>
            </w:r>
            <w:r w:rsidR="00C03CEC" w:rsidRPr="00AC5B0A">
              <w:rPr>
                <w:rFonts w:ascii="Times New Roman" w:hAnsi="Times New Roman"/>
                <w:noProof/>
                <w:sz w:val="28"/>
                <w:szCs w:val="28"/>
              </w:rPr>
              <w:tab/>
            </w:r>
            <w:r w:rsidR="00C03CEC" w:rsidRPr="00AC5B0A">
              <w:rPr>
                <w:rStyle w:val="af"/>
                <w:rFonts w:ascii="Times New Roman" w:hAnsi="Times New Roman"/>
                <w:noProof/>
                <w:sz w:val="28"/>
                <w:szCs w:val="28"/>
              </w:rPr>
              <w:t>Комплектность поставки.</w:t>
            </w:r>
            <w:r w:rsidR="00C03CEC" w:rsidRPr="00AC5B0A">
              <w:rPr>
                <w:rFonts w:ascii="Times New Roman" w:hAnsi="Times New Roman"/>
                <w:noProof/>
                <w:webHidden/>
                <w:sz w:val="28"/>
                <w:szCs w:val="28"/>
              </w:rPr>
              <w:tab/>
            </w:r>
            <w:r w:rsidR="00C03CEC" w:rsidRPr="00AC5B0A">
              <w:rPr>
                <w:rFonts w:ascii="Times New Roman" w:hAnsi="Times New Roman"/>
                <w:noProof/>
                <w:webHidden/>
                <w:sz w:val="28"/>
                <w:szCs w:val="28"/>
              </w:rPr>
              <w:fldChar w:fldCharType="begin"/>
            </w:r>
            <w:r w:rsidR="00C03CEC" w:rsidRPr="00AC5B0A">
              <w:rPr>
                <w:rFonts w:ascii="Times New Roman" w:hAnsi="Times New Roman"/>
                <w:noProof/>
                <w:webHidden/>
                <w:sz w:val="28"/>
                <w:szCs w:val="28"/>
              </w:rPr>
              <w:instrText xml:space="preserve"> PAGEREF _Toc162606038 \h </w:instrText>
            </w:r>
            <w:r w:rsidR="00C03CEC" w:rsidRPr="00AC5B0A">
              <w:rPr>
                <w:rFonts w:ascii="Times New Roman" w:hAnsi="Times New Roman"/>
                <w:noProof/>
                <w:webHidden/>
                <w:sz w:val="28"/>
                <w:szCs w:val="28"/>
              </w:rPr>
            </w:r>
            <w:r w:rsidR="00C03CEC" w:rsidRPr="00AC5B0A">
              <w:rPr>
                <w:rFonts w:ascii="Times New Roman" w:hAnsi="Times New Roman"/>
                <w:noProof/>
                <w:webHidden/>
                <w:sz w:val="28"/>
                <w:szCs w:val="28"/>
              </w:rPr>
              <w:fldChar w:fldCharType="separate"/>
            </w:r>
            <w:r w:rsidR="009F605B">
              <w:rPr>
                <w:rFonts w:ascii="Times New Roman" w:hAnsi="Times New Roman"/>
                <w:noProof/>
                <w:webHidden/>
                <w:sz w:val="28"/>
                <w:szCs w:val="28"/>
              </w:rPr>
              <w:t>15</w:t>
            </w:r>
            <w:r w:rsidR="00C03CEC" w:rsidRPr="00AC5B0A">
              <w:rPr>
                <w:rFonts w:ascii="Times New Roman" w:hAnsi="Times New Roman"/>
                <w:noProof/>
                <w:webHidden/>
                <w:sz w:val="28"/>
                <w:szCs w:val="28"/>
              </w:rPr>
              <w:fldChar w:fldCharType="end"/>
            </w:r>
          </w:hyperlink>
        </w:p>
        <w:p w:rsidR="00C03CEC" w:rsidRPr="00AC5B0A" w:rsidRDefault="000232FD" w:rsidP="00C03CEC">
          <w:pPr>
            <w:pStyle w:val="11"/>
            <w:tabs>
              <w:tab w:val="left" w:pos="660"/>
              <w:tab w:val="right" w:leader="dot" w:pos="9344"/>
            </w:tabs>
            <w:spacing w:after="0"/>
            <w:rPr>
              <w:rFonts w:ascii="Times New Roman" w:hAnsi="Times New Roman"/>
              <w:noProof/>
              <w:sz w:val="28"/>
              <w:szCs w:val="28"/>
            </w:rPr>
          </w:pPr>
          <w:hyperlink w:anchor="_Toc162606039" w:history="1">
            <w:r w:rsidR="00C03CEC" w:rsidRPr="00AC5B0A">
              <w:rPr>
                <w:rStyle w:val="af"/>
                <w:rFonts w:ascii="Times New Roman" w:hAnsi="Times New Roman"/>
                <w:noProof/>
                <w:sz w:val="28"/>
                <w:szCs w:val="28"/>
              </w:rPr>
              <w:t>8.1</w:t>
            </w:r>
            <w:r w:rsidR="00C03CEC" w:rsidRPr="00AC5B0A">
              <w:rPr>
                <w:rFonts w:ascii="Times New Roman" w:hAnsi="Times New Roman"/>
                <w:noProof/>
                <w:sz w:val="28"/>
                <w:szCs w:val="28"/>
              </w:rPr>
              <w:tab/>
            </w:r>
            <w:r w:rsidR="00C03CEC" w:rsidRPr="00AC5B0A">
              <w:rPr>
                <w:rStyle w:val="af"/>
                <w:rFonts w:ascii="Times New Roman" w:hAnsi="Times New Roman"/>
                <w:noProof/>
                <w:sz w:val="28"/>
                <w:szCs w:val="28"/>
              </w:rPr>
              <w:t>Общие требования.</w:t>
            </w:r>
            <w:r w:rsidR="00C03CEC" w:rsidRPr="00AC5B0A">
              <w:rPr>
                <w:rFonts w:ascii="Times New Roman" w:hAnsi="Times New Roman"/>
                <w:noProof/>
                <w:webHidden/>
                <w:sz w:val="28"/>
                <w:szCs w:val="28"/>
              </w:rPr>
              <w:tab/>
            </w:r>
            <w:r w:rsidR="00C03CEC" w:rsidRPr="00AC5B0A">
              <w:rPr>
                <w:rFonts w:ascii="Times New Roman" w:hAnsi="Times New Roman"/>
                <w:noProof/>
                <w:webHidden/>
                <w:sz w:val="28"/>
                <w:szCs w:val="28"/>
              </w:rPr>
              <w:fldChar w:fldCharType="begin"/>
            </w:r>
            <w:r w:rsidR="00C03CEC" w:rsidRPr="00AC5B0A">
              <w:rPr>
                <w:rFonts w:ascii="Times New Roman" w:hAnsi="Times New Roman"/>
                <w:noProof/>
                <w:webHidden/>
                <w:sz w:val="28"/>
                <w:szCs w:val="28"/>
              </w:rPr>
              <w:instrText xml:space="preserve"> PAGEREF _Toc162606039 \h </w:instrText>
            </w:r>
            <w:r w:rsidR="00C03CEC" w:rsidRPr="00AC5B0A">
              <w:rPr>
                <w:rFonts w:ascii="Times New Roman" w:hAnsi="Times New Roman"/>
                <w:noProof/>
                <w:webHidden/>
                <w:sz w:val="28"/>
                <w:szCs w:val="28"/>
              </w:rPr>
            </w:r>
            <w:r w:rsidR="00C03CEC" w:rsidRPr="00AC5B0A">
              <w:rPr>
                <w:rFonts w:ascii="Times New Roman" w:hAnsi="Times New Roman"/>
                <w:noProof/>
                <w:webHidden/>
                <w:sz w:val="28"/>
                <w:szCs w:val="28"/>
              </w:rPr>
              <w:fldChar w:fldCharType="separate"/>
            </w:r>
            <w:r w:rsidR="009F605B">
              <w:rPr>
                <w:rFonts w:ascii="Times New Roman" w:hAnsi="Times New Roman"/>
                <w:noProof/>
                <w:webHidden/>
                <w:sz w:val="28"/>
                <w:szCs w:val="28"/>
              </w:rPr>
              <w:t>15</w:t>
            </w:r>
            <w:r w:rsidR="00C03CEC" w:rsidRPr="00AC5B0A">
              <w:rPr>
                <w:rFonts w:ascii="Times New Roman" w:hAnsi="Times New Roman"/>
                <w:noProof/>
                <w:webHidden/>
                <w:sz w:val="28"/>
                <w:szCs w:val="28"/>
              </w:rPr>
              <w:fldChar w:fldCharType="end"/>
            </w:r>
          </w:hyperlink>
        </w:p>
        <w:p w:rsidR="00C03CEC" w:rsidRPr="00AC5B0A" w:rsidRDefault="000232FD" w:rsidP="00C03CEC">
          <w:pPr>
            <w:pStyle w:val="11"/>
            <w:tabs>
              <w:tab w:val="left" w:pos="660"/>
              <w:tab w:val="right" w:leader="dot" w:pos="9344"/>
            </w:tabs>
            <w:spacing w:after="0"/>
            <w:rPr>
              <w:rFonts w:ascii="Times New Roman" w:hAnsi="Times New Roman"/>
              <w:noProof/>
              <w:sz w:val="28"/>
              <w:szCs w:val="28"/>
            </w:rPr>
          </w:pPr>
          <w:hyperlink w:anchor="_Toc162606040" w:history="1">
            <w:r w:rsidR="00C03CEC" w:rsidRPr="00AC5B0A">
              <w:rPr>
                <w:rStyle w:val="af"/>
                <w:rFonts w:ascii="Times New Roman" w:hAnsi="Times New Roman"/>
                <w:noProof/>
                <w:sz w:val="28"/>
                <w:szCs w:val="28"/>
              </w:rPr>
              <w:t>8.2</w:t>
            </w:r>
            <w:r w:rsidR="00C03CEC" w:rsidRPr="00AC5B0A">
              <w:rPr>
                <w:rFonts w:ascii="Times New Roman" w:hAnsi="Times New Roman"/>
                <w:noProof/>
                <w:sz w:val="28"/>
                <w:szCs w:val="28"/>
              </w:rPr>
              <w:tab/>
            </w:r>
            <w:r w:rsidR="00C03CEC" w:rsidRPr="00AC5B0A">
              <w:rPr>
                <w:rStyle w:val="af"/>
                <w:rFonts w:ascii="Times New Roman" w:hAnsi="Times New Roman"/>
                <w:noProof/>
                <w:sz w:val="28"/>
                <w:szCs w:val="28"/>
              </w:rPr>
              <w:t>Запасные части.</w:t>
            </w:r>
            <w:r w:rsidR="00C03CEC" w:rsidRPr="00AC5B0A">
              <w:rPr>
                <w:rFonts w:ascii="Times New Roman" w:hAnsi="Times New Roman"/>
                <w:noProof/>
                <w:webHidden/>
                <w:sz w:val="28"/>
                <w:szCs w:val="28"/>
              </w:rPr>
              <w:tab/>
            </w:r>
            <w:r w:rsidR="00C03CEC" w:rsidRPr="00AC5B0A">
              <w:rPr>
                <w:rFonts w:ascii="Times New Roman" w:hAnsi="Times New Roman"/>
                <w:noProof/>
                <w:webHidden/>
                <w:sz w:val="28"/>
                <w:szCs w:val="28"/>
              </w:rPr>
              <w:fldChar w:fldCharType="begin"/>
            </w:r>
            <w:r w:rsidR="00C03CEC" w:rsidRPr="00AC5B0A">
              <w:rPr>
                <w:rFonts w:ascii="Times New Roman" w:hAnsi="Times New Roman"/>
                <w:noProof/>
                <w:webHidden/>
                <w:sz w:val="28"/>
                <w:szCs w:val="28"/>
              </w:rPr>
              <w:instrText xml:space="preserve"> PAGEREF _Toc162606040 \h </w:instrText>
            </w:r>
            <w:r w:rsidR="00C03CEC" w:rsidRPr="00AC5B0A">
              <w:rPr>
                <w:rFonts w:ascii="Times New Roman" w:hAnsi="Times New Roman"/>
                <w:noProof/>
                <w:webHidden/>
                <w:sz w:val="28"/>
                <w:szCs w:val="28"/>
              </w:rPr>
            </w:r>
            <w:r w:rsidR="00C03CEC" w:rsidRPr="00AC5B0A">
              <w:rPr>
                <w:rFonts w:ascii="Times New Roman" w:hAnsi="Times New Roman"/>
                <w:noProof/>
                <w:webHidden/>
                <w:sz w:val="28"/>
                <w:szCs w:val="28"/>
              </w:rPr>
              <w:fldChar w:fldCharType="separate"/>
            </w:r>
            <w:r w:rsidR="009F605B">
              <w:rPr>
                <w:rFonts w:ascii="Times New Roman" w:hAnsi="Times New Roman"/>
                <w:noProof/>
                <w:webHidden/>
                <w:sz w:val="28"/>
                <w:szCs w:val="28"/>
              </w:rPr>
              <w:t>15</w:t>
            </w:r>
            <w:r w:rsidR="00C03CEC" w:rsidRPr="00AC5B0A">
              <w:rPr>
                <w:rFonts w:ascii="Times New Roman" w:hAnsi="Times New Roman"/>
                <w:noProof/>
                <w:webHidden/>
                <w:sz w:val="28"/>
                <w:szCs w:val="28"/>
              </w:rPr>
              <w:fldChar w:fldCharType="end"/>
            </w:r>
          </w:hyperlink>
        </w:p>
        <w:p w:rsidR="00C03CEC" w:rsidRPr="00AC5B0A" w:rsidRDefault="000232FD" w:rsidP="00C03CEC">
          <w:pPr>
            <w:pStyle w:val="11"/>
            <w:tabs>
              <w:tab w:val="left" w:pos="660"/>
              <w:tab w:val="right" w:leader="dot" w:pos="9344"/>
            </w:tabs>
            <w:spacing w:after="0"/>
            <w:rPr>
              <w:rFonts w:ascii="Times New Roman" w:hAnsi="Times New Roman"/>
              <w:noProof/>
              <w:sz w:val="28"/>
              <w:szCs w:val="28"/>
            </w:rPr>
          </w:pPr>
          <w:hyperlink w:anchor="_Toc162606041" w:history="1">
            <w:r w:rsidR="00C03CEC" w:rsidRPr="00AC5B0A">
              <w:rPr>
                <w:rStyle w:val="af"/>
                <w:rFonts w:ascii="Times New Roman" w:hAnsi="Times New Roman"/>
                <w:noProof/>
                <w:sz w:val="28"/>
                <w:szCs w:val="28"/>
              </w:rPr>
              <w:t>8.3</w:t>
            </w:r>
            <w:r w:rsidR="00C03CEC" w:rsidRPr="00AC5B0A">
              <w:rPr>
                <w:rFonts w:ascii="Times New Roman" w:hAnsi="Times New Roman"/>
                <w:noProof/>
                <w:sz w:val="28"/>
                <w:szCs w:val="28"/>
              </w:rPr>
              <w:tab/>
            </w:r>
            <w:r w:rsidR="00C03CEC" w:rsidRPr="00AC5B0A">
              <w:rPr>
                <w:rStyle w:val="af"/>
                <w:rFonts w:ascii="Times New Roman" w:hAnsi="Times New Roman"/>
                <w:noProof/>
                <w:sz w:val="28"/>
                <w:szCs w:val="28"/>
              </w:rPr>
              <w:t>Объем поставки.</w:t>
            </w:r>
            <w:r w:rsidR="00C03CEC" w:rsidRPr="00AC5B0A">
              <w:rPr>
                <w:rFonts w:ascii="Times New Roman" w:hAnsi="Times New Roman"/>
                <w:noProof/>
                <w:webHidden/>
                <w:sz w:val="28"/>
                <w:szCs w:val="28"/>
              </w:rPr>
              <w:tab/>
            </w:r>
            <w:r w:rsidR="00C03CEC" w:rsidRPr="00AC5B0A">
              <w:rPr>
                <w:rFonts w:ascii="Times New Roman" w:hAnsi="Times New Roman"/>
                <w:noProof/>
                <w:webHidden/>
                <w:sz w:val="28"/>
                <w:szCs w:val="28"/>
              </w:rPr>
              <w:fldChar w:fldCharType="begin"/>
            </w:r>
            <w:r w:rsidR="00C03CEC" w:rsidRPr="00AC5B0A">
              <w:rPr>
                <w:rFonts w:ascii="Times New Roman" w:hAnsi="Times New Roman"/>
                <w:noProof/>
                <w:webHidden/>
                <w:sz w:val="28"/>
                <w:szCs w:val="28"/>
              </w:rPr>
              <w:instrText xml:space="preserve"> PAGEREF _Toc162606041 \h </w:instrText>
            </w:r>
            <w:r w:rsidR="00C03CEC" w:rsidRPr="00AC5B0A">
              <w:rPr>
                <w:rFonts w:ascii="Times New Roman" w:hAnsi="Times New Roman"/>
                <w:noProof/>
                <w:webHidden/>
                <w:sz w:val="28"/>
                <w:szCs w:val="28"/>
              </w:rPr>
            </w:r>
            <w:r w:rsidR="00C03CEC" w:rsidRPr="00AC5B0A">
              <w:rPr>
                <w:rFonts w:ascii="Times New Roman" w:hAnsi="Times New Roman"/>
                <w:noProof/>
                <w:webHidden/>
                <w:sz w:val="28"/>
                <w:szCs w:val="28"/>
              </w:rPr>
              <w:fldChar w:fldCharType="separate"/>
            </w:r>
            <w:r w:rsidR="009F605B">
              <w:rPr>
                <w:rFonts w:ascii="Times New Roman" w:hAnsi="Times New Roman"/>
                <w:noProof/>
                <w:webHidden/>
                <w:sz w:val="28"/>
                <w:szCs w:val="28"/>
              </w:rPr>
              <w:t>15</w:t>
            </w:r>
            <w:r w:rsidR="00C03CEC" w:rsidRPr="00AC5B0A">
              <w:rPr>
                <w:rFonts w:ascii="Times New Roman" w:hAnsi="Times New Roman"/>
                <w:noProof/>
                <w:webHidden/>
                <w:sz w:val="28"/>
                <w:szCs w:val="28"/>
              </w:rPr>
              <w:fldChar w:fldCharType="end"/>
            </w:r>
          </w:hyperlink>
        </w:p>
        <w:p w:rsidR="00C03CEC" w:rsidRPr="00AC5B0A" w:rsidRDefault="000232FD" w:rsidP="00C03CEC">
          <w:pPr>
            <w:pStyle w:val="11"/>
            <w:tabs>
              <w:tab w:val="left" w:pos="440"/>
              <w:tab w:val="right" w:leader="dot" w:pos="9344"/>
            </w:tabs>
            <w:spacing w:after="0"/>
            <w:rPr>
              <w:rFonts w:ascii="Times New Roman" w:hAnsi="Times New Roman"/>
              <w:noProof/>
              <w:sz w:val="28"/>
              <w:szCs w:val="28"/>
            </w:rPr>
          </w:pPr>
          <w:hyperlink w:anchor="_Toc162606042" w:history="1">
            <w:r w:rsidR="00C03CEC" w:rsidRPr="00AC5B0A">
              <w:rPr>
                <w:rStyle w:val="af"/>
                <w:rFonts w:ascii="Times New Roman" w:hAnsi="Times New Roman"/>
                <w:noProof/>
                <w:sz w:val="28"/>
                <w:szCs w:val="28"/>
              </w:rPr>
              <w:t>9.</w:t>
            </w:r>
            <w:r w:rsidR="00C03CEC" w:rsidRPr="00AC5B0A">
              <w:rPr>
                <w:rFonts w:ascii="Times New Roman" w:hAnsi="Times New Roman"/>
                <w:noProof/>
                <w:sz w:val="28"/>
                <w:szCs w:val="28"/>
              </w:rPr>
              <w:tab/>
            </w:r>
            <w:r w:rsidR="00C03CEC" w:rsidRPr="00AC5B0A">
              <w:rPr>
                <w:rStyle w:val="af"/>
                <w:rFonts w:ascii="Times New Roman" w:hAnsi="Times New Roman"/>
                <w:noProof/>
                <w:sz w:val="28"/>
                <w:szCs w:val="28"/>
              </w:rPr>
              <w:t>Требования к надежности.</w:t>
            </w:r>
            <w:r w:rsidR="00C03CEC" w:rsidRPr="00AC5B0A">
              <w:rPr>
                <w:rFonts w:ascii="Times New Roman" w:hAnsi="Times New Roman"/>
                <w:noProof/>
                <w:webHidden/>
                <w:sz w:val="28"/>
                <w:szCs w:val="28"/>
              </w:rPr>
              <w:tab/>
            </w:r>
            <w:r w:rsidR="00C03CEC" w:rsidRPr="00AC5B0A">
              <w:rPr>
                <w:rFonts w:ascii="Times New Roman" w:hAnsi="Times New Roman"/>
                <w:noProof/>
                <w:webHidden/>
                <w:sz w:val="28"/>
                <w:szCs w:val="28"/>
              </w:rPr>
              <w:fldChar w:fldCharType="begin"/>
            </w:r>
            <w:r w:rsidR="00C03CEC" w:rsidRPr="00AC5B0A">
              <w:rPr>
                <w:rFonts w:ascii="Times New Roman" w:hAnsi="Times New Roman"/>
                <w:noProof/>
                <w:webHidden/>
                <w:sz w:val="28"/>
                <w:szCs w:val="28"/>
              </w:rPr>
              <w:instrText xml:space="preserve"> PAGEREF _Toc162606042 \h </w:instrText>
            </w:r>
            <w:r w:rsidR="00C03CEC" w:rsidRPr="00AC5B0A">
              <w:rPr>
                <w:rFonts w:ascii="Times New Roman" w:hAnsi="Times New Roman"/>
                <w:noProof/>
                <w:webHidden/>
                <w:sz w:val="28"/>
                <w:szCs w:val="28"/>
              </w:rPr>
            </w:r>
            <w:r w:rsidR="00C03CEC" w:rsidRPr="00AC5B0A">
              <w:rPr>
                <w:rFonts w:ascii="Times New Roman" w:hAnsi="Times New Roman"/>
                <w:noProof/>
                <w:webHidden/>
                <w:sz w:val="28"/>
                <w:szCs w:val="28"/>
              </w:rPr>
              <w:fldChar w:fldCharType="separate"/>
            </w:r>
            <w:r w:rsidR="009F605B">
              <w:rPr>
                <w:rFonts w:ascii="Times New Roman" w:hAnsi="Times New Roman"/>
                <w:noProof/>
                <w:webHidden/>
                <w:sz w:val="28"/>
                <w:szCs w:val="28"/>
              </w:rPr>
              <w:t>16</w:t>
            </w:r>
            <w:r w:rsidR="00C03CEC" w:rsidRPr="00AC5B0A">
              <w:rPr>
                <w:rFonts w:ascii="Times New Roman" w:hAnsi="Times New Roman"/>
                <w:noProof/>
                <w:webHidden/>
                <w:sz w:val="28"/>
                <w:szCs w:val="28"/>
              </w:rPr>
              <w:fldChar w:fldCharType="end"/>
            </w:r>
          </w:hyperlink>
        </w:p>
        <w:p w:rsidR="00C03CEC" w:rsidRPr="00AC5B0A" w:rsidRDefault="000232FD" w:rsidP="00C03CEC">
          <w:pPr>
            <w:pStyle w:val="11"/>
            <w:tabs>
              <w:tab w:val="left" w:pos="660"/>
              <w:tab w:val="right" w:leader="dot" w:pos="9344"/>
            </w:tabs>
            <w:spacing w:after="0"/>
            <w:rPr>
              <w:rFonts w:ascii="Times New Roman" w:hAnsi="Times New Roman"/>
              <w:noProof/>
              <w:sz w:val="28"/>
              <w:szCs w:val="28"/>
            </w:rPr>
          </w:pPr>
          <w:hyperlink w:anchor="_Toc162606043" w:history="1">
            <w:r w:rsidR="00C03CEC" w:rsidRPr="00AC5B0A">
              <w:rPr>
                <w:rStyle w:val="af"/>
                <w:rFonts w:ascii="Times New Roman" w:hAnsi="Times New Roman"/>
                <w:noProof/>
                <w:sz w:val="28"/>
                <w:szCs w:val="28"/>
              </w:rPr>
              <w:t>9.1</w:t>
            </w:r>
            <w:r w:rsidR="00C03CEC" w:rsidRPr="00AC5B0A">
              <w:rPr>
                <w:rFonts w:ascii="Times New Roman" w:hAnsi="Times New Roman"/>
                <w:noProof/>
                <w:sz w:val="28"/>
                <w:szCs w:val="28"/>
              </w:rPr>
              <w:tab/>
            </w:r>
            <w:r w:rsidR="00C03CEC" w:rsidRPr="00AC5B0A">
              <w:rPr>
                <w:rStyle w:val="af"/>
                <w:rFonts w:ascii="Times New Roman" w:hAnsi="Times New Roman"/>
                <w:noProof/>
                <w:sz w:val="28"/>
                <w:szCs w:val="28"/>
              </w:rPr>
              <w:t>Общие требования.</w:t>
            </w:r>
            <w:r w:rsidR="00C03CEC" w:rsidRPr="00AC5B0A">
              <w:rPr>
                <w:rFonts w:ascii="Times New Roman" w:hAnsi="Times New Roman"/>
                <w:noProof/>
                <w:webHidden/>
                <w:sz w:val="28"/>
                <w:szCs w:val="28"/>
              </w:rPr>
              <w:tab/>
            </w:r>
            <w:r w:rsidR="00C03CEC" w:rsidRPr="00AC5B0A">
              <w:rPr>
                <w:rFonts w:ascii="Times New Roman" w:hAnsi="Times New Roman"/>
                <w:noProof/>
                <w:webHidden/>
                <w:sz w:val="28"/>
                <w:szCs w:val="28"/>
              </w:rPr>
              <w:fldChar w:fldCharType="begin"/>
            </w:r>
            <w:r w:rsidR="00C03CEC" w:rsidRPr="00AC5B0A">
              <w:rPr>
                <w:rFonts w:ascii="Times New Roman" w:hAnsi="Times New Roman"/>
                <w:noProof/>
                <w:webHidden/>
                <w:sz w:val="28"/>
                <w:szCs w:val="28"/>
              </w:rPr>
              <w:instrText xml:space="preserve"> PAGEREF _Toc162606043 \h </w:instrText>
            </w:r>
            <w:r w:rsidR="00C03CEC" w:rsidRPr="00AC5B0A">
              <w:rPr>
                <w:rFonts w:ascii="Times New Roman" w:hAnsi="Times New Roman"/>
                <w:noProof/>
                <w:webHidden/>
                <w:sz w:val="28"/>
                <w:szCs w:val="28"/>
              </w:rPr>
            </w:r>
            <w:r w:rsidR="00C03CEC" w:rsidRPr="00AC5B0A">
              <w:rPr>
                <w:rFonts w:ascii="Times New Roman" w:hAnsi="Times New Roman"/>
                <w:noProof/>
                <w:webHidden/>
                <w:sz w:val="28"/>
                <w:szCs w:val="28"/>
              </w:rPr>
              <w:fldChar w:fldCharType="separate"/>
            </w:r>
            <w:r w:rsidR="009F605B">
              <w:rPr>
                <w:rFonts w:ascii="Times New Roman" w:hAnsi="Times New Roman"/>
                <w:noProof/>
                <w:webHidden/>
                <w:sz w:val="28"/>
                <w:szCs w:val="28"/>
              </w:rPr>
              <w:t>16</w:t>
            </w:r>
            <w:r w:rsidR="00C03CEC" w:rsidRPr="00AC5B0A">
              <w:rPr>
                <w:rFonts w:ascii="Times New Roman" w:hAnsi="Times New Roman"/>
                <w:noProof/>
                <w:webHidden/>
                <w:sz w:val="28"/>
                <w:szCs w:val="28"/>
              </w:rPr>
              <w:fldChar w:fldCharType="end"/>
            </w:r>
          </w:hyperlink>
        </w:p>
        <w:p w:rsidR="00C03CEC" w:rsidRPr="00AC5B0A" w:rsidRDefault="000232FD" w:rsidP="00C03CEC">
          <w:pPr>
            <w:pStyle w:val="11"/>
            <w:tabs>
              <w:tab w:val="left" w:pos="660"/>
              <w:tab w:val="right" w:leader="dot" w:pos="9344"/>
            </w:tabs>
            <w:spacing w:after="0"/>
            <w:rPr>
              <w:rFonts w:ascii="Times New Roman" w:hAnsi="Times New Roman"/>
              <w:noProof/>
              <w:sz w:val="28"/>
              <w:szCs w:val="28"/>
            </w:rPr>
          </w:pPr>
          <w:hyperlink w:anchor="_Toc162606044" w:history="1">
            <w:r w:rsidR="00C03CEC" w:rsidRPr="00AC5B0A">
              <w:rPr>
                <w:rStyle w:val="af"/>
                <w:rFonts w:ascii="Times New Roman" w:hAnsi="Times New Roman"/>
                <w:noProof/>
                <w:sz w:val="28"/>
                <w:szCs w:val="28"/>
              </w:rPr>
              <w:t>9.2</w:t>
            </w:r>
            <w:r w:rsidR="00C03CEC" w:rsidRPr="00AC5B0A">
              <w:rPr>
                <w:rFonts w:ascii="Times New Roman" w:hAnsi="Times New Roman"/>
                <w:noProof/>
                <w:sz w:val="28"/>
                <w:szCs w:val="28"/>
              </w:rPr>
              <w:tab/>
            </w:r>
            <w:r w:rsidR="00C03CEC" w:rsidRPr="00AC5B0A">
              <w:rPr>
                <w:rStyle w:val="af"/>
                <w:rFonts w:ascii="Times New Roman" w:hAnsi="Times New Roman"/>
                <w:noProof/>
                <w:sz w:val="28"/>
                <w:szCs w:val="28"/>
              </w:rPr>
              <w:t>Инспекции, испытания и неразрушающий контроль.</w:t>
            </w:r>
            <w:r w:rsidR="00C03CEC" w:rsidRPr="00AC5B0A">
              <w:rPr>
                <w:rFonts w:ascii="Times New Roman" w:hAnsi="Times New Roman"/>
                <w:noProof/>
                <w:webHidden/>
                <w:sz w:val="28"/>
                <w:szCs w:val="28"/>
              </w:rPr>
              <w:tab/>
            </w:r>
            <w:r w:rsidR="00C03CEC" w:rsidRPr="00AC5B0A">
              <w:rPr>
                <w:rFonts w:ascii="Times New Roman" w:hAnsi="Times New Roman"/>
                <w:noProof/>
                <w:webHidden/>
                <w:sz w:val="28"/>
                <w:szCs w:val="28"/>
              </w:rPr>
              <w:fldChar w:fldCharType="begin"/>
            </w:r>
            <w:r w:rsidR="00C03CEC" w:rsidRPr="00AC5B0A">
              <w:rPr>
                <w:rFonts w:ascii="Times New Roman" w:hAnsi="Times New Roman"/>
                <w:noProof/>
                <w:webHidden/>
                <w:sz w:val="28"/>
                <w:szCs w:val="28"/>
              </w:rPr>
              <w:instrText xml:space="preserve"> PAGEREF _Toc162606044 \h </w:instrText>
            </w:r>
            <w:r w:rsidR="00C03CEC" w:rsidRPr="00AC5B0A">
              <w:rPr>
                <w:rFonts w:ascii="Times New Roman" w:hAnsi="Times New Roman"/>
                <w:noProof/>
                <w:webHidden/>
                <w:sz w:val="28"/>
                <w:szCs w:val="28"/>
              </w:rPr>
            </w:r>
            <w:r w:rsidR="00C03CEC" w:rsidRPr="00AC5B0A">
              <w:rPr>
                <w:rFonts w:ascii="Times New Roman" w:hAnsi="Times New Roman"/>
                <w:noProof/>
                <w:webHidden/>
                <w:sz w:val="28"/>
                <w:szCs w:val="28"/>
              </w:rPr>
              <w:fldChar w:fldCharType="separate"/>
            </w:r>
            <w:r w:rsidR="009F605B">
              <w:rPr>
                <w:rFonts w:ascii="Times New Roman" w:hAnsi="Times New Roman"/>
                <w:noProof/>
                <w:webHidden/>
                <w:sz w:val="28"/>
                <w:szCs w:val="28"/>
              </w:rPr>
              <w:t>16</w:t>
            </w:r>
            <w:r w:rsidR="00C03CEC" w:rsidRPr="00AC5B0A">
              <w:rPr>
                <w:rFonts w:ascii="Times New Roman" w:hAnsi="Times New Roman"/>
                <w:noProof/>
                <w:webHidden/>
                <w:sz w:val="28"/>
                <w:szCs w:val="28"/>
              </w:rPr>
              <w:fldChar w:fldCharType="end"/>
            </w:r>
          </w:hyperlink>
        </w:p>
        <w:p w:rsidR="00C03CEC" w:rsidRPr="00AC5B0A" w:rsidRDefault="000232FD" w:rsidP="00C03CEC">
          <w:pPr>
            <w:pStyle w:val="11"/>
            <w:tabs>
              <w:tab w:val="left" w:pos="660"/>
              <w:tab w:val="right" w:leader="dot" w:pos="9344"/>
            </w:tabs>
            <w:spacing w:after="0"/>
            <w:rPr>
              <w:rFonts w:ascii="Times New Roman" w:hAnsi="Times New Roman"/>
              <w:noProof/>
              <w:sz w:val="28"/>
              <w:szCs w:val="28"/>
            </w:rPr>
          </w:pPr>
          <w:hyperlink w:anchor="_Toc162606045" w:history="1">
            <w:r w:rsidR="00C03CEC" w:rsidRPr="00AC5B0A">
              <w:rPr>
                <w:rStyle w:val="af"/>
                <w:rFonts w:ascii="Times New Roman" w:hAnsi="Times New Roman"/>
                <w:noProof/>
                <w:sz w:val="28"/>
                <w:szCs w:val="28"/>
              </w:rPr>
              <w:t>10.</w:t>
            </w:r>
            <w:r w:rsidR="00C03CEC" w:rsidRPr="00AC5B0A">
              <w:rPr>
                <w:rFonts w:ascii="Times New Roman" w:hAnsi="Times New Roman"/>
                <w:noProof/>
                <w:sz w:val="28"/>
                <w:szCs w:val="28"/>
              </w:rPr>
              <w:tab/>
            </w:r>
            <w:r w:rsidR="00C03CEC" w:rsidRPr="00AC5B0A">
              <w:rPr>
                <w:rStyle w:val="af"/>
                <w:rFonts w:ascii="Times New Roman" w:hAnsi="Times New Roman"/>
                <w:noProof/>
                <w:sz w:val="28"/>
                <w:szCs w:val="28"/>
              </w:rPr>
              <w:t>Требования к документации.</w:t>
            </w:r>
            <w:r w:rsidR="00C03CEC" w:rsidRPr="00AC5B0A">
              <w:rPr>
                <w:rFonts w:ascii="Times New Roman" w:hAnsi="Times New Roman"/>
                <w:noProof/>
                <w:webHidden/>
                <w:sz w:val="28"/>
                <w:szCs w:val="28"/>
              </w:rPr>
              <w:tab/>
            </w:r>
            <w:r w:rsidR="00C03CEC" w:rsidRPr="00AC5B0A">
              <w:rPr>
                <w:rFonts w:ascii="Times New Roman" w:hAnsi="Times New Roman"/>
                <w:noProof/>
                <w:webHidden/>
                <w:sz w:val="28"/>
                <w:szCs w:val="28"/>
              </w:rPr>
              <w:fldChar w:fldCharType="begin"/>
            </w:r>
            <w:r w:rsidR="00C03CEC" w:rsidRPr="00AC5B0A">
              <w:rPr>
                <w:rFonts w:ascii="Times New Roman" w:hAnsi="Times New Roman"/>
                <w:noProof/>
                <w:webHidden/>
                <w:sz w:val="28"/>
                <w:szCs w:val="28"/>
              </w:rPr>
              <w:instrText xml:space="preserve"> PAGEREF _Toc162606045 \h </w:instrText>
            </w:r>
            <w:r w:rsidR="00C03CEC" w:rsidRPr="00AC5B0A">
              <w:rPr>
                <w:rFonts w:ascii="Times New Roman" w:hAnsi="Times New Roman"/>
                <w:noProof/>
                <w:webHidden/>
                <w:sz w:val="28"/>
                <w:szCs w:val="28"/>
              </w:rPr>
            </w:r>
            <w:r w:rsidR="00C03CEC" w:rsidRPr="00AC5B0A">
              <w:rPr>
                <w:rFonts w:ascii="Times New Roman" w:hAnsi="Times New Roman"/>
                <w:noProof/>
                <w:webHidden/>
                <w:sz w:val="28"/>
                <w:szCs w:val="28"/>
              </w:rPr>
              <w:fldChar w:fldCharType="separate"/>
            </w:r>
            <w:r w:rsidR="009F605B">
              <w:rPr>
                <w:rFonts w:ascii="Times New Roman" w:hAnsi="Times New Roman"/>
                <w:noProof/>
                <w:webHidden/>
                <w:sz w:val="28"/>
                <w:szCs w:val="28"/>
              </w:rPr>
              <w:t>17</w:t>
            </w:r>
            <w:r w:rsidR="00C03CEC" w:rsidRPr="00AC5B0A">
              <w:rPr>
                <w:rFonts w:ascii="Times New Roman" w:hAnsi="Times New Roman"/>
                <w:noProof/>
                <w:webHidden/>
                <w:sz w:val="28"/>
                <w:szCs w:val="28"/>
              </w:rPr>
              <w:fldChar w:fldCharType="end"/>
            </w:r>
          </w:hyperlink>
        </w:p>
        <w:p w:rsidR="00C03CEC" w:rsidRPr="00AC5B0A" w:rsidRDefault="000232FD" w:rsidP="00C03CEC">
          <w:pPr>
            <w:pStyle w:val="11"/>
            <w:tabs>
              <w:tab w:val="left" w:pos="660"/>
              <w:tab w:val="right" w:leader="dot" w:pos="9344"/>
            </w:tabs>
            <w:spacing w:after="0"/>
            <w:rPr>
              <w:rFonts w:ascii="Times New Roman" w:hAnsi="Times New Roman"/>
              <w:noProof/>
              <w:sz w:val="28"/>
              <w:szCs w:val="28"/>
            </w:rPr>
          </w:pPr>
          <w:hyperlink w:anchor="_Toc162606046" w:history="1">
            <w:r w:rsidR="00C03CEC" w:rsidRPr="00AC5B0A">
              <w:rPr>
                <w:rStyle w:val="af"/>
                <w:rFonts w:ascii="Times New Roman" w:hAnsi="Times New Roman"/>
                <w:noProof/>
                <w:sz w:val="28"/>
                <w:szCs w:val="28"/>
              </w:rPr>
              <w:t>10.1</w:t>
            </w:r>
            <w:r w:rsidR="00C03CEC" w:rsidRPr="00AC5B0A">
              <w:rPr>
                <w:rFonts w:ascii="Times New Roman" w:hAnsi="Times New Roman"/>
                <w:noProof/>
                <w:sz w:val="28"/>
                <w:szCs w:val="28"/>
              </w:rPr>
              <w:tab/>
            </w:r>
            <w:r w:rsidR="00C03CEC" w:rsidRPr="00AC5B0A">
              <w:rPr>
                <w:rStyle w:val="af"/>
                <w:rFonts w:ascii="Times New Roman" w:hAnsi="Times New Roman"/>
                <w:noProof/>
                <w:sz w:val="28"/>
                <w:szCs w:val="28"/>
              </w:rPr>
              <w:t>Общие требования.</w:t>
            </w:r>
            <w:r w:rsidR="00C03CEC" w:rsidRPr="00AC5B0A">
              <w:rPr>
                <w:rFonts w:ascii="Times New Roman" w:hAnsi="Times New Roman"/>
                <w:noProof/>
                <w:webHidden/>
                <w:sz w:val="28"/>
                <w:szCs w:val="28"/>
              </w:rPr>
              <w:tab/>
            </w:r>
            <w:r w:rsidR="00C03CEC" w:rsidRPr="00AC5B0A">
              <w:rPr>
                <w:rFonts w:ascii="Times New Roman" w:hAnsi="Times New Roman"/>
                <w:noProof/>
                <w:webHidden/>
                <w:sz w:val="28"/>
                <w:szCs w:val="28"/>
              </w:rPr>
              <w:fldChar w:fldCharType="begin"/>
            </w:r>
            <w:r w:rsidR="00C03CEC" w:rsidRPr="00AC5B0A">
              <w:rPr>
                <w:rFonts w:ascii="Times New Roman" w:hAnsi="Times New Roman"/>
                <w:noProof/>
                <w:webHidden/>
                <w:sz w:val="28"/>
                <w:szCs w:val="28"/>
              </w:rPr>
              <w:instrText xml:space="preserve"> PAGEREF _Toc162606046 \h </w:instrText>
            </w:r>
            <w:r w:rsidR="00C03CEC" w:rsidRPr="00AC5B0A">
              <w:rPr>
                <w:rFonts w:ascii="Times New Roman" w:hAnsi="Times New Roman"/>
                <w:noProof/>
                <w:webHidden/>
                <w:sz w:val="28"/>
                <w:szCs w:val="28"/>
              </w:rPr>
            </w:r>
            <w:r w:rsidR="00C03CEC" w:rsidRPr="00AC5B0A">
              <w:rPr>
                <w:rFonts w:ascii="Times New Roman" w:hAnsi="Times New Roman"/>
                <w:noProof/>
                <w:webHidden/>
                <w:sz w:val="28"/>
                <w:szCs w:val="28"/>
              </w:rPr>
              <w:fldChar w:fldCharType="separate"/>
            </w:r>
            <w:r w:rsidR="009F605B">
              <w:rPr>
                <w:rFonts w:ascii="Times New Roman" w:hAnsi="Times New Roman"/>
                <w:noProof/>
                <w:webHidden/>
                <w:sz w:val="28"/>
                <w:szCs w:val="28"/>
              </w:rPr>
              <w:t>17</w:t>
            </w:r>
            <w:r w:rsidR="00C03CEC" w:rsidRPr="00AC5B0A">
              <w:rPr>
                <w:rFonts w:ascii="Times New Roman" w:hAnsi="Times New Roman"/>
                <w:noProof/>
                <w:webHidden/>
                <w:sz w:val="28"/>
                <w:szCs w:val="28"/>
              </w:rPr>
              <w:fldChar w:fldCharType="end"/>
            </w:r>
          </w:hyperlink>
        </w:p>
        <w:p w:rsidR="00C03CEC" w:rsidRPr="00AC5B0A" w:rsidRDefault="000232FD" w:rsidP="00C03CEC">
          <w:pPr>
            <w:pStyle w:val="11"/>
            <w:tabs>
              <w:tab w:val="left" w:pos="660"/>
              <w:tab w:val="right" w:leader="dot" w:pos="9344"/>
            </w:tabs>
            <w:spacing w:after="0"/>
            <w:rPr>
              <w:rFonts w:ascii="Times New Roman" w:hAnsi="Times New Roman"/>
              <w:noProof/>
              <w:sz w:val="28"/>
              <w:szCs w:val="28"/>
            </w:rPr>
          </w:pPr>
          <w:hyperlink w:anchor="_Toc162606047" w:history="1">
            <w:r w:rsidR="00C03CEC" w:rsidRPr="00AC5B0A">
              <w:rPr>
                <w:rStyle w:val="af"/>
                <w:rFonts w:ascii="Times New Roman" w:hAnsi="Times New Roman"/>
                <w:noProof/>
                <w:sz w:val="28"/>
                <w:szCs w:val="28"/>
              </w:rPr>
              <w:t>10.2</w:t>
            </w:r>
            <w:r w:rsidR="00C03CEC" w:rsidRPr="00AC5B0A">
              <w:rPr>
                <w:rFonts w:ascii="Times New Roman" w:hAnsi="Times New Roman"/>
                <w:noProof/>
                <w:sz w:val="28"/>
                <w:szCs w:val="28"/>
              </w:rPr>
              <w:tab/>
            </w:r>
            <w:r w:rsidR="00C03CEC" w:rsidRPr="00AC5B0A">
              <w:rPr>
                <w:rStyle w:val="af"/>
                <w:rFonts w:ascii="Times New Roman" w:hAnsi="Times New Roman"/>
                <w:noProof/>
                <w:sz w:val="28"/>
                <w:szCs w:val="28"/>
              </w:rPr>
              <w:t>Требования к конструкторской документации завода-изготовителя.</w:t>
            </w:r>
            <w:r w:rsidR="00C03CEC" w:rsidRPr="00AC5B0A">
              <w:rPr>
                <w:rFonts w:ascii="Times New Roman" w:hAnsi="Times New Roman"/>
                <w:noProof/>
                <w:webHidden/>
                <w:sz w:val="28"/>
                <w:szCs w:val="28"/>
              </w:rPr>
              <w:tab/>
            </w:r>
            <w:r w:rsidR="00C03CEC" w:rsidRPr="00AC5B0A">
              <w:rPr>
                <w:rFonts w:ascii="Times New Roman" w:hAnsi="Times New Roman"/>
                <w:noProof/>
                <w:webHidden/>
                <w:sz w:val="28"/>
                <w:szCs w:val="28"/>
              </w:rPr>
              <w:fldChar w:fldCharType="begin"/>
            </w:r>
            <w:r w:rsidR="00C03CEC" w:rsidRPr="00AC5B0A">
              <w:rPr>
                <w:rFonts w:ascii="Times New Roman" w:hAnsi="Times New Roman"/>
                <w:noProof/>
                <w:webHidden/>
                <w:sz w:val="28"/>
                <w:szCs w:val="28"/>
              </w:rPr>
              <w:instrText xml:space="preserve"> PAGEREF _Toc162606047 \h </w:instrText>
            </w:r>
            <w:r w:rsidR="00C03CEC" w:rsidRPr="00AC5B0A">
              <w:rPr>
                <w:rFonts w:ascii="Times New Roman" w:hAnsi="Times New Roman"/>
                <w:noProof/>
                <w:webHidden/>
                <w:sz w:val="28"/>
                <w:szCs w:val="28"/>
              </w:rPr>
            </w:r>
            <w:r w:rsidR="00C03CEC" w:rsidRPr="00AC5B0A">
              <w:rPr>
                <w:rFonts w:ascii="Times New Roman" w:hAnsi="Times New Roman"/>
                <w:noProof/>
                <w:webHidden/>
                <w:sz w:val="28"/>
                <w:szCs w:val="28"/>
              </w:rPr>
              <w:fldChar w:fldCharType="separate"/>
            </w:r>
            <w:r w:rsidR="009F605B">
              <w:rPr>
                <w:rFonts w:ascii="Times New Roman" w:hAnsi="Times New Roman"/>
                <w:noProof/>
                <w:webHidden/>
                <w:sz w:val="28"/>
                <w:szCs w:val="28"/>
              </w:rPr>
              <w:t>17</w:t>
            </w:r>
            <w:r w:rsidR="00C03CEC" w:rsidRPr="00AC5B0A">
              <w:rPr>
                <w:rFonts w:ascii="Times New Roman" w:hAnsi="Times New Roman"/>
                <w:noProof/>
                <w:webHidden/>
                <w:sz w:val="28"/>
                <w:szCs w:val="28"/>
              </w:rPr>
              <w:fldChar w:fldCharType="end"/>
            </w:r>
          </w:hyperlink>
        </w:p>
        <w:p w:rsidR="00C03CEC" w:rsidRPr="00AC5B0A" w:rsidRDefault="000232FD" w:rsidP="00C03CEC">
          <w:pPr>
            <w:pStyle w:val="11"/>
            <w:tabs>
              <w:tab w:val="left" w:pos="660"/>
              <w:tab w:val="right" w:leader="dot" w:pos="9344"/>
            </w:tabs>
            <w:spacing w:after="0"/>
            <w:rPr>
              <w:rFonts w:ascii="Times New Roman" w:hAnsi="Times New Roman"/>
              <w:noProof/>
              <w:sz w:val="28"/>
              <w:szCs w:val="28"/>
            </w:rPr>
          </w:pPr>
          <w:hyperlink w:anchor="_Toc162606048" w:history="1">
            <w:r w:rsidR="00C03CEC" w:rsidRPr="00AC5B0A">
              <w:rPr>
                <w:rStyle w:val="af"/>
                <w:rFonts w:ascii="Times New Roman" w:hAnsi="Times New Roman"/>
                <w:noProof/>
                <w:sz w:val="28"/>
                <w:szCs w:val="28"/>
              </w:rPr>
              <w:t>11.</w:t>
            </w:r>
            <w:r w:rsidR="00C03CEC" w:rsidRPr="00AC5B0A">
              <w:rPr>
                <w:rFonts w:ascii="Times New Roman" w:hAnsi="Times New Roman"/>
                <w:noProof/>
                <w:sz w:val="28"/>
                <w:szCs w:val="28"/>
              </w:rPr>
              <w:tab/>
            </w:r>
            <w:r w:rsidR="00C03CEC" w:rsidRPr="00AC5B0A">
              <w:rPr>
                <w:rStyle w:val="af"/>
                <w:rFonts w:ascii="Times New Roman" w:hAnsi="Times New Roman"/>
                <w:noProof/>
                <w:sz w:val="28"/>
                <w:szCs w:val="28"/>
              </w:rPr>
              <w:t>Требования по охране окружающей среды при строительстве и эксплуатации.</w:t>
            </w:r>
            <w:r w:rsidR="00C03CEC" w:rsidRPr="00AC5B0A">
              <w:rPr>
                <w:rFonts w:ascii="Times New Roman" w:hAnsi="Times New Roman"/>
                <w:noProof/>
                <w:webHidden/>
                <w:sz w:val="28"/>
                <w:szCs w:val="28"/>
              </w:rPr>
              <w:tab/>
            </w:r>
            <w:r w:rsidR="00C03CEC" w:rsidRPr="00AC5B0A">
              <w:rPr>
                <w:rFonts w:ascii="Times New Roman" w:hAnsi="Times New Roman"/>
                <w:noProof/>
                <w:webHidden/>
                <w:sz w:val="28"/>
                <w:szCs w:val="28"/>
              </w:rPr>
              <w:fldChar w:fldCharType="begin"/>
            </w:r>
            <w:r w:rsidR="00C03CEC" w:rsidRPr="00AC5B0A">
              <w:rPr>
                <w:rFonts w:ascii="Times New Roman" w:hAnsi="Times New Roman"/>
                <w:noProof/>
                <w:webHidden/>
                <w:sz w:val="28"/>
                <w:szCs w:val="28"/>
              </w:rPr>
              <w:instrText xml:space="preserve"> PAGEREF _Toc162606048 \h </w:instrText>
            </w:r>
            <w:r w:rsidR="00C03CEC" w:rsidRPr="00AC5B0A">
              <w:rPr>
                <w:rFonts w:ascii="Times New Roman" w:hAnsi="Times New Roman"/>
                <w:noProof/>
                <w:webHidden/>
                <w:sz w:val="28"/>
                <w:szCs w:val="28"/>
              </w:rPr>
            </w:r>
            <w:r w:rsidR="00C03CEC" w:rsidRPr="00AC5B0A">
              <w:rPr>
                <w:rFonts w:ascii="Times New Roman" w:hAnsi="Times New Roman"/>
                <w:noProof/>
                <w:webHidden/>
                <w:sz w:val="28"/>
                <w:szCs w:val="28"/>
              </w:rPr>
              <w:fldChar w:fldCharType="separate"/>
            </w:r>
            <w:r w:rsidR="009F605B">
              <w:rPr>
                <w:rFonts w:ascii="Times New Roman" w:hAnsi="Times New Roman"/>
                <w:noProof/>
                <w:webHidden/>
                <w:sz w:val="28"/>
                <w:szCs w:val="28"/>
              </w:rPr>
              <w:t>18</w:t>
            </w:r>
            <w:r w:rsidR="00C03CEC" w:rsidRPr="00AC5B0A">
              <w:rPr>
                <w:rFonts w:ascii="Times New Roman" w:hAnsi="Times New Roman"/>
                <w:noProof/>
                <w:webHidden/>
                <w:sz w:val="28"/>
                <w:szCs w:val="28"/>
              </w:rPr>
              <w:fldChar w:fldCharType="end"/>
            </w:r>
          </w:hyperlink>
        </w:p>
        <w:p w:rsidR="00C03CEC" w:rsidRPr="00AC5B0A" w:rsidRDefault="000232FD" w:rsidP="00C03CEC">
          <w:pPr>
            <w:pStyle w:val="11"/>
            <w:tabs>
              <w:tab w:val="left" w:pos="660"/>
              <w:tab w:val="right" w:leader="dot" w:pos="9344"/>
            </w:tabs>
            <w:spacing w:after="0"/>
            <w:rPr>
              <w:rFonts w:ascii="Times New Roman" w:hAnsi="Times New Roman"/>
              <w:noProof/>
              <w:sz w:val="28"/>
              <w:szCs w:val="28"/>
            </w:rPr>
          </w:pPr>
          <w:hyperlink w:anchor="_Toc162606049" w:history="1">
            <w:r w:rsidR="00C03CEC" w:rsidRPr="00AC5B0A">
              <w:rPr>
                <w:rStyle w:val="af"/>
                <w:rFonts w:ascii="Times New Roman" w:hAnsi="Times New Roman"/>
                <w:noProof/>
                <w:sz w:val="28"/>
                <w:szCs w:val="28"/>
              </w:rPr>
              <w:t>12.</w:t>
            </w:r>
            <w:r w:rsidR="00C03CEC" w:rsidRPr="00AC5B0A">
              <w:rPr>
                <w:rFonts w:ascii="Times New Roman" w:hAnsi="Times New Roman"/>
                <w:noProof/>
                <w:sz w:val="28"/>
                <w:szCs w:val="28"/>
              </w:rPr>
              <w:tab/>
            </w:r>
            <w:r w:rsidR="00C03CEC" w:rsidRPr="00AC5B0A">
              <w:rPr>
                <w:rStyle w:val="af"/>
                <w:rFonts w:ascii="Times New Roman" w:hAnsi="Times New Roman"/>
                <w:noProof/>
                <w:sz w:val="28"/>
                <w:szCs w:val="28"/>
              </w:rPr>
              <w:t>Требования к технике безопасности и противопожарным мероприятиям.</w:t>
            </w:r>
            <w:r w:rsidR="006A3F97">
              <w:rPr>
                <w:rStyle w:val="af"/>
                <w:rFonts w:ascii="Times New Roman" w:hAnsi="Times New Roman"/>
                <w:noProof/>
                <w:sz w:val="28"/>
                <w:szCs w:val="28"/>
              </w:rPr>
              <w:t>.</w:t>
            </w:r>
            <w:r w:rsidR="00C03CEC" w:rsidRPr="00AC5B0A">
              <w:rPr>
                <w:rFonts w:ascii="Times New Roman" w:hAnsi="Times New Roman"/>
                <w:noProof/>
                <w:webHidden/>
                <w:sz w:val="28"/>
                <w:szCs w:val="28"/>
              </w:rPr>
              <w:tab/>
            </w:r>
            <w:r w:rsidR="00C03CEC" w:rsidRPr="00AC5B0A">
              <w:rPr>
                <w:rFonts w:ascii="Times New Roman" w:hAnsi="Times New Roman"/>
                <w:noProof/>
                <w:webHidden/>
                <w:sz w:val="28"/>
                <w:szCs w:val="28"/>
              </w:rPr>
              <w:fldChar w:fldCharType="begin"/>
            </w:r>
            <w:r w:rsidR="00C03CEC" w:rsidRPr="00AC5B0A">
              <w:rPr>
                <w:rFonts w:ascii="Times New Roman" w:hAnsi="Times New Roman"/>
                <w:noProof/>
                <w:webHidden/>
                <w:sz w:val="28"/>
                <w:szCs w:val="28"/>
              </w:rPr>
              <w:instrText xml:space="preserve"> PAGEREF _Toc162606049 \h </w:instrText>
            </w:r>
            <w:r w:rsidR="00C03CEC" w:rsidRPr="00AC5B0A">
              <w:rPr>
                <w:rFonts w:ascii="Times New Roman" w:hAnsi="Times New Roman"/>
                <w:noProof/>
                <w:webHidden/>
                <w:sz w:val="28"/>
                <w:szCs w:val="28"/>
              </w:rPr>
            </w:r>
            <w:r w:rsidR="00C03CEC" w:rsidRPr="00AC5B0A">
              <w:rPr>
                <w:rFonts w:ascii="Times New Roman" w:hAnsi="Times New Roman"/>
                <w:noProof/>
                <w:webHidden/>
                <w:sz w:val="28"/>
                <w:szCs w:val="28"/>
              </w:rPr>
              <w:fldChar w:fldCharType="separate"/>
            </w:r>
            <w:r w:rsidR="009F605B">
              <w:rPr>
                <w:rFonts w:ascii="Times New Roman" w:hAnsi="Times New Roman"/>
                <w:noProof/>
                <w:webHidden/>
                <w:sz w:val="28"/>
                <w:szCs w:val="28"/>
              </w:rPr>
              <w:t>18</w:t>
            </w:r>
            <w:r w:rsidR="00C03CEC" w:rsidRPr="00AC5B0A">
              <w:rPr>
                <w:rFonts w:ascii="Times New Roman" w:hAnsi="Times New Roman"/>
                <w:noProof/>
                <w:webHidden/>
                <w:sz w:val="28"/>
                <w:szCs w:val="28"/>
              </w:rPr>
              <w:fldChar w:fldCharType="end"/>
            </w:r>
          </w:hyperlink>
        </w:p>
        <w:p w:rsidR="00C03CEC" w:rsidRPr="00AC5B0A" w:rsidRDefault="000232FD" w:rsidP="00C03CEC">
          <w:pPr>
            <w:pStyle w:val="11"/>
            <w:tabs>
              <w:tab w:val="left" w:pos="660"/>
              <w:tab w:val="right" w:leader="dot" w:pos="9344"/>
            </w:tabs>
            <w:spacing w:after="0"/>
            <w:rPr>
              <w:rFonts w:ascii="Times New Roman" w:hAnsi="Times New Roman"/>
              <w:noProof/>
              <w:sz w:val="28"/>
              <w:szCs w:val="28"/>
            </w:rPr>
          </w:pPr>
          <w:hyperlink w:anchor="_Toc162606050" w:history="1">
            <w:r w:rsidR="00C03CEC" w:rsidRPr="00AC5B0A">
              <w:rPr>
                <w:rStyle w:val="af"/>
                <w:rFonts w:ascii="Times New Roman" w:hAnsi="Times New Roman"/>
                <w:noProof/>
                <w:sz w:val="28"/>
                <w:szCs w:val="28"/>
              </w:rPr>
              <w:t>13.</w:t>
            </w:r>
            <w:r w:rsidR="00C03CEC" w:rsidRPr="00AC5B0A">
              <w:rPr>
                <w:rFonts w:ascii="Times New Roman" w:hAnsi="Times New Roman"/>
                <w:noProof/>
                <w:sz w:val="28"/>
                <w:szCs w:val="28"/>
              </w:rPr>
              <w:tab/>
            </w:r>
            <w:r w:rsidR="00C03CEC" w:rsidRPr="00AC5B0A">
              <w:rPr>
                <w:rStyle w:val="af"/>
                <w:rFonts w:ascii="Times New Roman" w:hAnsi="Times New Roman"/>
                <w:noProof/>
                <w:sz w:val="28"/>
                <w:szCs w:val="28"/>
              </w:rPr>
              <w:t>Требования к доставке оборудования.</w:t>
            </w:r>
            <w:r w:rsidR="00C03CEC" w:rsidRPr="00AC5B0A">
              <w:rPr>
                <w:rFonts w:ascii="Times New Roman" w:hAnsi="Times New Roman"/>
                <w:noProof/>
                <w:webHidden/>
                <w:sz w:val="28"/>
                <w:szCs w:val="28"/>
              </w:rPr>
              <w:tab/>
            </w:r>
            <w:r w:rsidR="00C03CEC" w:rsidRPr="00AC5B0A">
              <w:rPr>
                <w:rFonts w:ascii="Times New Roman" w:hAnsi="Times New Roman"/>
                <w:noProof/>
                <w:webHidden/>
                <w:sz w:val="28"/>
                <w:szCs w:val="28"/>
              </w:rPr>
              <w:fldChar w:fldCharType="begin"/>
            </w:r>
            <w:r w:rsidR="00C03CEC" w:rsidRPr="00AC5B0A">
              <w:rPr>
                <w:rFonts w:ascii="Times New Roman" w:hAnsi="Times New Roman"/>
                <w:noProof/>
                <w:webHidden/>
                <w:sz w:val="28"/>
                <w:szCs w:val="28"/>
              </w:rPr>
              <w:instrText xml:space="preserve"> PAGEREF _Toc162606050 \h </w:instrText>
            </w:r>
            <w:r w:rsidR="00C03CEC" w:rsidRPr="00AC5B0A">
              <w:rPr>
                <w:rFonts w:ascii="Times New Roman" w:hAnsi="Times New Roman"/>
                <w:noProof/>
                <w:webHidden/>
                <w:sz w:val="28"/>
                <w:szCs w:val="28"/>
              </w:rPr>
            </w:r>
            <w:r w:rsidR="00C03CEC" w:rsidRPr="00AC5B0A">
              <w:rPr>
                <w:rFonts w:ascii="Times New Roman" w:hAnsi="Times New Roman"/>
                <w:noProof/>
                <w:webHidden/>
                <w:sz w:val="28"/>
                <w:szCs w:val="28"/>
              </w:rPr>
              <w:fldChar w:fldCharType="separate"/>
            </w:r>
            <w:r w:rsidR="009F605B">
              <w:rPr>
                <w:rFonts w:ascii="Times New Roman" w:hAnsi="Times New Roman"/>
                <w:noProof/>
                <w:webHidden/>
                <w:sz w:val="28"/>
                <w:szCs w:val="28"/>
              </w:rPr>
              <w:t>19</w:t>
            </w:r>
            <w:r w:rsidR="00C03CEC" w:rsidRPr="00AC5B0A">
              <w:rPr>
                <w:rFonts w:ascii="Times New Roman" w:hAnsi="Times New Roman"/>
                <w:noProof/>
                <w:webHidden/>
                <w:sz w:val="28"/>
                <w:szCs w:val="28"/>
              </w:rPr>
              <w:fldChar w:fldCharType="end"/>
            </w:r>
          </w:hyperlink>
        </w:p>
        <w:p w:rsidR="00C03CEC" w:rsidRPr="00AC5B0A" w:rsidRDefault="000232FD" w:rsidP="00C03CEC">
          <w:pPr>
            <w:pStyle w:val="11"/>
            <w:tabs>
              <w:tab w:val="left" w:pos="660"/>
              <w:tab w:val="right" w:leader="dot" w:pos="9344"/>
            </w:tabs>
            <w:spacing w:after="0"/>
            <w:rPr>
              <w:rFonts w:ascii="Times New Roman" w:hAnsi="Times New Roman"/>
              <w:noProof/>
              <w:sz w:val="28"/>
              <w:szCs w:val="28"/>
            </w:rPr>
          </w:pPr>
          <w:hyperlink w:anchor="_Toc162606051" w:history="1">
            <w:r w:rsidR="00C03CEC" w:rsidRPr="00AC5B0A">
              <w:rPr>
                <w:rStyle w:val="af"/>
                <w:rFonts w:ascii="Times New Roman" w:hAnsi="Times New Roman"/>
                <w:noProof/>
                <w:sz w:val="28"/>
                <w:szCs w:val="28"/>
              </w:rPr>
              <w:t>14.</w:t>
            </w:r>
            <w:r w:rsidR="00C03CEC" w:rsidRPr="00AC5B0A">
              <w:rPr>
                <w:rFonts w:ascii="Times New Roman" w:hAnsi="Times New Roman"/>
                <w:noProof/>
                <w:sz w:val="28"/>
                <w:szCs w:val="28"/>
              </w:rPr>
              <w:tab/>
            </w:r>
            <w:r w:rsidR="00C03CEC" w:rsidRPr="00AC5B0A">
              <w:rPr>
                <w:rStyle w:val="af"/>
                <w:rFonts w:ascii="Times New Roman" w:hAnsi="Times New Roman"/>
                <w:noProof/>
                <w:sz w:val="28"/>
                <w:szCs w:val="28"/>
              </w:rPr>
              <w:t>Отгрузка.</w:t>
            </w:r>
            <w:r w:rsidR="00C03CEC" w:rsidRPr="00AC5B0A">
              <w:rPr>
                <w:rFonts w:ascii="Times New Roman" w:hAnsi="Times New Roman"/>
                <w:noProof/>
                <w:webHidden/>
                <w:sz w:val="28"/>
                <w:szCs w:val="28"/>
              </w:rPr>
              <w:tab/>
            </w:r>
            <w:r w:rsidR="00C03CEC" w:rsidRPr="00AC5B0A">
              <w:rPr>
                <w:rFonts w:ascii="Times New Roman" w:hAnsi="Times New Roman"/>
                <w:noProof/>
                <w:webHidden/>
                <w:sz w:val="28"/>
                <w:szCs w:val="28"/>
              </w:rPr>
              <w:fldChar w:fldCharType="begin"/>
            </w:r>
            <w:r w:rsidR="00C03CEC" w:rsidRPr="00AC5B0A">
              <w:rPr>
                <w:rFonts w:ascii="Times New Roman" w:hAnsi="Times New Roman"/>
                <w:noProof/>
                <w:webHidden/>
                <w:sz w:val="28"/>
                <w:szCs w:val="28"/>
              </w:rPr>
              <w:instrText xml:space="preserve"> PAGEREF _Toc162606051 \h </w:instrText>
            </w:r>
            <w:r w:rsidR="00C03CEC" w:rsidRPr="00AC5B0A">
              <w:rPr>
                <w:rFonts w:ascii="Times New Roman" w:hAnsi="Times New Roman"/>
                <w:noProof/>
                <w:webHidden/>
                <w:sz w:val="28"/>
                <w:szCs w:val="28"/>
              </w:rPr>
            </w:r>
            <w:r w:rsidR="00C03CEC" w:rsidRPr="00AC5B0A">
              <w:rPr>
                <w:rFonts w:ascii="Times New Roman" w:hAnsi="Times New Roman"/>
                <w:noProof/>
                <w:webHidden/>
                <w:sz w:val="28"/>
                <w:szCs w:val="28"/>
              </w:rPr>
              <w:fldChar w:fldCharType="separate"/>
            </w:r>
            <w:r w:rsidR="009F605B">
              <w:rPr>
                <w:rFonts w:ascii="Times New Roman" w:hAnsi="Times New Roman"/>
                <w:noProof/>
                <w:webHidden/>
                <w:sz w:val="28"/>
                <w:szCs w:val="28"/>
              </w:rPr>
              <w:t>19</w:t>
            </w:r>
            <w:r w:rsidR="00C03CEC" w:rsidRPr="00AC5B0A">
              <w:rPr>
                <w:rFonts w:ascii="Times New Roman" w:hAnsi="Times New Roman"/>
                <w:noProof/>
                <w:webHidden/>
                <w:sz w:val="28"/>
                <w:szCs w:val="28"/>
              </w:rPr>
              <w:fldChar w:fldCharType="end"/>
            </w:r>
          </w:hyperlink>
        </w:p>
        <w:p w:rsidR="00C03CEC" w:rsidRPr="00AC5B0A" w:rsidRDefault="000232FD" w:rsidP="00C03CEC">
          <w:pPr>
            <w:pStyle w:val="11"/>
            <w:tabs>
              <w:tab w:val="left" w:pos="660"/>
              <w:tab w:val="right" w:leader="dot" w:pos="9344"/>
            </w:tabs>
            <w:spacing w:after="0"/>
            <w:rPr>
              <w:rFonts w:ascii="Times New Roman" w:hAnsi="Times New Roman"/>
              <w:noProof/>
              <w:sz w:val="28"/>
              <w:szCs w:val="28"/>
            </w:rPr>
          </w:pPr>
          <w:hyperlink w:anchor="_Toc162606052" w:history="1">
            <w:r w:rsidR="00C03CEC" w:rsidRPr="00AC5B0A">
              <w:rPr>
                <w:rStyle w:val="af"/>
                <w:rFonts w:ascii="Times New Roman" w:hAnsi="Times New Roman"/>
                <w:noProof/>
                <w:sz w:val="28"/>
                <w:szCs w:val="28"/>
              </w:rPr>
              <w:t>15.</w:t>
            </w:r>
            <w:r w:rsidR="00C03CEC" w:rsidRPr="00AC5B0A">
              <w:rPr>
                <w:rFonts w:ascii="Times New Roman" w:hAnsi="Times New Roman"/>
                <w:noProof/>
                <w:sz w:val="28"/>
                <w:szCs w:val="28"/>
              </w:rPr>
              <w:tab/>
            </w:r>
            <w:r w:rsidR="00C03CEC" w:rsidRPr="00AC5B0A">
              <w:rPr>
                <w:rStyle w:val="af"/>
                <w:rFonts w:ascii="Times New Roman" w:hAnsi="Times New Roman"/>
                <w:noProof/>
                <w:sz w:val="28"/>
                <w:szCs w:val="28"/>
              </w:rPr>
              <w:t>Заключение.</w:t>
            </w:r>
            <w:r w:rsidR="00C03CEC" w:rsidRPr="00AC5B0A">
              <w:rPr>
                <w:rFonts w:ascii="Times New Roman" w:hAnsi="Times New Roman"/>
                <w:noProof/>
                <w:webHidden/>
                <w:sz w:val="28"/>
                <w:szCs w:val="28"/>
              </w:rPr>
              <w:tab/>
            </w:r>
            <w:r w:rsidR="00C03CEC" w:rsidRPr="00AC5B0A">
              <w:rPr>
                <w:rFonts w:ascii="Times New Roman" w:hAnsi="Times New Roman"/>
                <w:noProof/>
                <w:webHidden/>
                <w:sz w:val="28"/>
                <w:szCs w:val="28"/>
              </w:rPr>
              <w:fldChar w:fldCharType="begin"/>
            </w:r>
            <w:r w:rsidR="00C03CEC" w:rsidRPr="00AC5B0A">
              <w:rPr>
                <w:rFonts w:ascii="Times New Roman" w:hAnsi="Times New Roman"/>
                <w:noProof/>
                <w:webHidden/>
                <w:sz w:val="28"/>
                <w:szCs w:val="28"/>
              </w:rPr>
              <w:instrText xml:space="preserve"> PAGEREF _Toc162606052 \h </w:instrText>
            </w:r>
            <w:r w:rsidR="00C03CEC" w:rsidRPr="00AC5B0A">
              <w:rPr>
                <w:rFonts w:ascii="Times New Roman" w:hAnsi="Times New Roman"/>
                <w:noProof/>
                <w:webHidden/>
                <w:sz w:val="28"/>
                <w:szCs w:val="28"/>
              </w:rPr>
            </w:r>
            <w:r w:rsidR="00C03CEC" w:rsidRPr="00AC5B0A">
              <w:rPr>
                <w:rFonts w:ascii="Times New Roman" w:hAnsi="Times New Roman"/>
                <w:noProof/>
                <w:webHidden/>
                <w:sz w:val="28"/>
                <w:szCs w:val="28"/>
              </w:rPr>
              <w:fldChar w:fldCharType="separate"/>
            </w:r>
            <w:r w:rsidR="009F605B">
              <w:rPr>
                <w:rFonts w:ascii="Times New Roman" w:hAnsi="Times New Roman"/>
                <w:noProof/>
                <w:webHidden/>
                <w:sz w:val="28"/>
                <w:szCs w:val="28"/>
              </w:rPr>
              <w:t>19</w:t>
            </w:r>
            <w:r w:rsidR="00C03CEC" w:rsidRPr="00AC5B0A">
              <w:rPr>
                <w:rFonts w:ascii="Times New Roman" w:hAnsi="Times New Roman"/>
                <w:noProof/>
                <w:webHidden/>
                <w:sz w:val="28"/>
                <w:szCs w:val="28"/>
              </w:rPr>
              <w:fldChar w:fldCharType="end"/>
            </w:r>
          </w:hyperlink>
        </w:p>
        <w:p w:rsidR="00C03CEC" w:rsidRPr="00AC5B0A" w:rsidRDefault="000232FD" w:rsidP="00C03CEC">
          <w:pPr>
            <w:pStyle w:val="11"/>
            <w:tabs>
              <w:tab w:val="left" w:pos="660"/>
              <w:tab w:val="right" w:leader="dot" w:pos="9344"/>
            </w:tabs>
            <w:spacing w:after="0"/>
            <w:rPr>
              <w:rFonts w:ascii="Times New Roman" w:hAnsi="Times New Roman"/>
              <w:noProof/>
              <w:sz w:val="28"/>
              <w:szCs w:val="28"/>
            </w:rPr>
          </w:pPr>
          <w:hyperlink w:anchor="_Toc162606053" w:history="1">
            <w:r w:rsidR="00C03CEC" w:rsidRPr="00AC5B0A">
              <w:rPr>
                <w:rStyle w:val="af"/>
                <w:rFonts w:ascii="Times New Roman" w:hAnsi="Times New Roman"/>
                <w:noProof/>
                <w:sz w:val="28"/>
                <w:szCs w:val="28"/>
              </w:rPr>
              <w:t>16.</w:t>
            </w:r>
            <w:r w:rsidR="00C03CEC" w:rsidRPr="00AC5B0A">
              <w:rPr>
                <w:rFonts w:ascii="Times New Roman" w:hAnsi="Times New Roman"/>
                <w:noProof/>
                <w:sz w:val="28"/>
                <w:szCs w:val="28"/>
              </w:rPr>
              <w:tab/>
            </w:r>
            <w:r w:rsidR="00C03CEC" w:rsidRPr="00AC5B0A">
              <w:rPr>
                <w:rStyle w:val="af"/>
                <w:rFonts w:ascii="Times New Roman" w:hAnsi="Times New Roman"/>
                <w:noProof/>
                <w:sz w:val="28"/>
                <w:szCs w:val="28"/>
              </w:rPr>
              <w:t>Нормативные ссылки.</w:t>
            </w:r>
            <w:r w:rsidR="00C03CEC" w:rsidRPr="00AC5B0A">
              <w:rPr>
                <w:rFonts w:ascii="Times New Roman" w:hAnsi="Times New Roman"/>
                <w:noProof/>
                <w:webHidden/>
                <w:sz w:val="28"/>
                <w:szCs w:val="28"/>
              </w:rPr>
              <w:tab/>
            </w:r>
            <w:r w:rsidR="00C03CEC" w:rsidRPr="00AC5B0A">
              <w:rPr>
                <w:rFonts w:ascii="Times New Roman" w:hAnsi="Times New Roman"/>
                <w:noProof/>
                <w:webHidden/>
                <w:sz w:val="28"/>
                <w:szCs w:val="28"/>
              </w:rPr>
              <w:fldChar w:fldCharType="begin"/>
            </w:r>
            <w:r w:rsidR="00C03CEC" w:rsidRPr="00AC5B0A">
              <w:rPr>
                <w:rFonts w:ascii="Times New Roman" w:hAnsi="Times New Roman"/>
                <w:noProof/>
                <w:webHidden/>
                <w:sz w:val="28"/>
                <w:szCs w:val="28"/>
              </w:rPr>
              <w:instrText xml:space="preserve"> PAGEREF _Toc162606053 \h </w:instrText>
            </w:r>
            <w:r w:rsidR="00C03CEC" w:rsidRPr="00AC5B0A">
              <w:rPr>
                <w:rFonts w:ascii="Times New Roman" w:hAnsi="Times New Roman"/>
                <w:noProof/>
                <w:webHidden/>
                <w:sz w:val="28"/>
                <w:szCs w:val="28"/>
              </w:rPr>
            </w:r>
            <w:r w:rsidR="00C03CEC" w:rsidRPr="00AC5B0A">
              <w:rPr>
                <w:rFonts w:ascii="Times New Roman" w:hAnsi="Times New Roman"/>
                <w:noProof/>
                <w:webHidden/>
                <w:sz w:val="28"/>
                <w:szCs w:val="28"/>
              </w:rPr>
              <w:fldChar w:fldCharType="separate"/>
            </w:r>
            <w:r w:rsidR="009F605B">
              <w:rPr>
                <w:rFonts w:ascii="Times New Roman" w:hAnsi="Times New Roman"/>
                <w:noProof/>
                <w:webHidden/>
                <w:sz w:val="28"/>
                <w:szCs w:val="28"/>
              </w:rPr>
              <w:t>20</w:t>
            </w:r>
            <w:r w:rsidR="00C03CEC" w:rsidRPr="00AC5B0A">
              <w:rPr>
                <w:rFonts w:ascii="Times New Roman" w:hAnsi="Times New Roman"/>
                <w:noProof/>
                <w:webHidden/>
                <w:sz w:val="28"/>
                <w:szCs w:val="28"/>
              </w:rPr>
              <w:fldChar w:fldCharType="end"/>
            </w:r>
          </w:hyperlink>
        </w:p>
        <w:p w:rsidR="00C03CEC" w:rsidRPr="00AC5B0A" w:rsidRDefault="000232FD" w:rsidP="00C03CEC">
          <w:pPr>
            <w:pStyle w:val="11"/>
            <w:tabs>
              <w:tab w:val="right" w:leader="dot" w:pos="9344"/>
            </w:tabs>
            <w:spacing w:after="0"/>
            <w:rPr>
              <w:rFonts w:ascii="Times New Roman" w:hAnsi="Times New Roman"/>
              <w:noProof/>
              <w:sz w:val="28"/>
              <w:szCs w:val="28"/>
            </w:rPr>
          </w:pPr>
          <w:hyperlink w:anchor="_Toc162606054" w:history="1">
            <w:r w:rsidR="00C03CEC" w:rsidRPr="00AC5B0A">
              <w:rPr>
                <w:rStyle w:val="af"/>
                <w:rFonts w:ascii="Times New Roman" w:hAnsi="Times New Roman"/>
                <w:noProof/>
                <w:sz w:val="28"/>
                <w:szCs w:val="28"/>
              </w:rPr>
              <w:t>Приложение №1</w:t>
            </w:r>
            <w:r w:rsidR="00C03CEC" w:rsidRPr="00AC5B0A">
              <w:rPr>
                <w:rFonts w:ascii="Times New Roman" w:hAnsi="Times New Roman"/>
                <w:noProof/>
                <w:webHidden/>
                <w:sz w:val="28"/>
                <w:szCs w:val="28"/>
              </w:rPr>
              <w:tab/>
            </w:r>
            <w:r w:rsidR="00C03CEC" w:rsidRPr="00AC5B0A">
              <w:rPr>
                <w:rFonts w:ascii="Times New Roman" w:hAnsi="Times New Roman"/>
                <w:noProof/>
                <w:webHidden/>
                <w:sz w:val="28"/>
                <w:szCs w:val="28"/>
              </w:rPr>
              <w:fldChar w:fldCharType="begin"/>
            </w:r>
            <w:r w:rsidR="00C03CEC" w:rsidRPr="00AC5B0A">
              <w:rPr>
                <w:rFonts w:ascii="Times New Roman" w:hAnsi="Times New Roman"/>
                <w:noProof/>
                <w:webHidden/>
                <w:sz w:val="28"/>
                <w:szCs w:val="28"/>
              </w:rPr>
              <w:instrText xml:space="preserve"> PAGEREF _Toc162606054 \h </w:instrText>
            </w:r>
            <w:r w:rsidR="00C03CEC" w:rsidRPr="00AC5B0A">
              <w:rPr>
                <w:rFonts w:ascii="Times New Roman" w:hAnsi="Times New Roman"/>
                <w:noProof/>
                <w:webHidden/>
                <w:sz w:val="28"/>
                <w:szCs w:val="28"/>
              </w:rPr>
            </w:r>
            <w:r w:rsidR="00C03CEC" w:rsidRPr="00AC5B0A">
              <w:rPr>
                <w:rFonts w:ascii="Times New Roman" w:hAnsi="Times New Roman"/>
                <w:noProof/>
                <w:webHidden/>
                <w:sz w:val="28"/>
                <w:szCs w:val="28"/>
              </w:rPr>
              <w:fldChar w:fldCharType="separate"/>
            </w:r>
            <w:r w:rsidR="009F605B">
              <w:rPr>
                <w:rFonts w:ascii="Times New Roman" w:hAnsi="Times New Roman"/>
                <w:noProof/>
                <w:webHidden/>
                <w:sz w:val="28"/>
                <w:szCs w:val="28"/>
              </w:rPr>
              <w:t>22</w:t>
            </w:r>
            <w:r w:rsidR="00C03CEC" w:rsidRPr="00AC5B0A">
              <w:rPr>
                <w:rFonts w:ascii="Times New Roman" w:hAnsi="Times New Roman"/>
                <w:noProof/>
                <w:webHidden/>
                <w:sz w:val="28"/>
                <w:szCs w:val="28"/>
              </w:rPr>
              <w:fldChar w:fldCharType="end"/>
            </w:r>
          </w:hyperlink>
        </w:p>
        <w:p w:rsidR="00C03CEC" w:rsidRDefault="00C03CEC" w:rsidP="00C03CEC">
          <w:pPr>
            <w:spacing w:after="0"/>
          </w:pPr>
          <w:r w:rsidRPr="00AC5B0A">
            <w:rPr>
              <w:rFonts w:ascii="Times New Roman" w:hAnsi="Times New Roman" w:cs="Times New Roman"/>
              <w:b/>
              <w:bCs/>
              <w:sz w:val="28"/>
              <w:szCs w:val="28"/>
            </w:rPr>
            <w:fldChar w:fldCharType="end"/>
          </w:r>
        </w:p>
      </w:sdtContent>
    </w:sdt>
    <w:p w:rsidR="00725B7C" w:rsidRDefault="00725B7C" w:rsidP="009B3933">
      <w:pPr>
        <w:jc w:val="center"/>
        <w:rPr>
          <w:rFonts w:ascii="Times New Roman" w:hAnsi="Times New Roman" w:cs="Times New Roman"/>
          <w:sz w:val="24"/>
          <w:szCs w:val="24"/>
        </w:rPr>
      </w:pPr>
      <w:r>
        <w:rPr>
          <w:rFonts w:ascii="Times New Roman" w:hAnsi="Times New Roman" w:cs="Times New Roman"/>
          <w:sz w:val="24"/>
          <w:szCs w:val="24"/>
        </w:rPr>
        <w:br w:type="page"/>
      </w:r>
    </w:p>
    <w:p w:rsidR="00725B7C" w:rsidRPr="0094617F" w:rsidRDefault="00725B7C" w:rsidP="00386317">
      <w:pPr>
        <w:pStyle w:val="a"/>
        <w:spacing w:after="120"/>
        <w:ind w:left="714" w:hanging="357"/>
      </w:pPr>
      <w:bookmarkStart w:id="0" w:name="_Toc162606025"/>
      <w:r w:rsidRPr="0094617F">
        <w:t>Область применения</w:t>
      </w:r>
      <w:bookmarkEnd w:id="0"/>
    </w:p>
    <w:p w:rsidR="00725B7C" w:rsidRPr="007E62BE" w:rsidRDefault="00725B7C" w:rsidP="00157782">
      <w:pPr>
        <w:ind w:firstLine="360"/>
        <w:jc w:val="both"/>
        <w:rPr>
          <w:rFonts w:ascii="Times New Roman" w:hAnsi="Times New Roman" w:cs="Times New Roman"/>
          <w:sz w:val="24"/>
          <w:szCs w:val="24"/>
        </w:rPr>
      </w:pPr>
      <w:r w:rsidRPr="007E62BE">
        <w:rPr>
          <w:rFonts w:ascii="Times New Roman" w:hAnsi="Times New Roman" w:cs="Times New Roman"/>
          <w:sz w:val="24"/>
          <w:szCs w:val="24"/>
        </w:rPr>
        <w:t>Настоящие технические требования разработаны для проектир</w:t>
      </w:r>
      <w:r w:rsidR="009E28CF" w:rsidRPr="007E62BE">
        <w:rPr>
          <w:rFonts w:ascii="Times New Roman" w:hAnsi="Times New Roman" w:cs="Times New Roman"/>
          <w:sz w:val="24"/>
          <w:szCs w:val="24"/>
        </w:rPr>
        <w:t xml:space="preserve">ования, изготовления, поставки </w:t>
      </w:r>
      <w:r w:rsidRPr="007E62BE">
        <w:rPr>
          <w:rFonts w:ascii="Times New Roman" w:hAnsi="Times New Roman" w:cs="Times New Roman"/>
          <w:sz w:val="24"/>
          <w:szCs w:val="24"/>
        </w:rPr>
        <w:t xml:space="preserve">блочно-модульного здания </w:t>
      </w:r>
      <w:r w:rsidR="007E62BE" w:rsidRPr="007E62BE">
        <w:rPr>
          <w:rFonts w:ascii="Times New Roman" w:hAnsi="Times New Roman" w:cs="Times New Roman"/>
          <w:sz w:val="24"/>
          <w:szCs w:val="24"/>
        </w:rPr>
        <w:t>лаборатории</w:t>
      </w:r>
      <w:r w:rsidRPr="007E62BE">
        <w:rPr>
          <w:rFonts w:ascii="Times New Roman" w:hAnsi="Times New Roman" w:cs="Times New Roman"/>
          <w:sz w:val="24"/>
          <w:szCs w:val="24"/>
        </w:rPr>
        <w:t xml:space="preserve">.  </w:t>
      </w:r>
    </w:p>
    <w:p w:rsidR="00B7203F" w:rsidRPr="00B7203F" w:rsidRDefault="00725B7C" w:rsidP="00157782">
      <w:pPr>
        <w:ind w:firstLine="360"/>
        <w:jc w:val="both"/>
        <w:rPr>
          <w:rFonts w:ascii="Times New Roman" w:hAnsi="Times New Roman" w:cs="Times New Roman"/>
          <w:sz w:val="24"/>
          <w:szCs w:val="24"/>
        </w:rPr>
      </w:pPr>
      <w:r w:rsidRPr="00B7203F">
        <w:rPr>
          <w:rFonts w:ascii="Times New Roman" w:hAnsi="Times New Roman" w:cs="Times New Roman"/>
          <w:sz w:val="24"/>
          <w:szCs w:val="24"/>
        </w:rPr>
        <w:t>Здание предназначено для</w:t>
      </w:r>
      <w:r w:rsidR="007E62BE" w:rsidRPr="00B7203F">
        <w:rPr>
          <w:rFonts w:ascii="Times New Roman" w:hAnsi="Times New Roman" w:cs="Times New Roman"/>
          <w:sz w:val="24"/>
          <w:szCs w:val="24"/>
        </w:rPr>
        <w:t xml:space="preserve"> </w:t>
      </w:r>
      <w:r w:rsidR="00B7203F" w:rsidRPr="00B7203F">
        <w:rPr>
          <w:rFonts w:ascii="Times New Roman" w:hAnsi="Times New Roman" w:cs="Times New Roman"/>
          <w:sz w:val="24"/>
          <w:szCs w:val="24"/>
        </w:rPr>
        <w:t xml:space="preserve">обеспечения бесперебойной работы лаборатории при выполнении испытаний нефти. </w:t>
      </w:r>
    </w:p>
    <w:p w:rsidR="00725B7C" w:rsidRPr="00386317" w:rsidRDefault="00725B7C" w:rsidP="00157782">
      <w:pPr>
        <w:ind w:firstLine="360"/>
        <w:jc w:val="both"/>
        <w:rPr>
          <w:rFonts w:ascii="Times New Roman" w:hAnsi="Times New Roman" w:cs="Times New Roman"/>
          <w:sz w:val="24"/>
          <w:szCs w:val="24"/>
        </w:rPr>
      </w:pPr>
      <w:r w:rsidRPr="00815453">
        <w:rPr>
          <w:rFonts w:ascii="Times New Roman" w:hAnsi="Times New Roman" w:cs="Times New Roman"/>
          <w:sz w:val="24"/>
          <w:szCs w:val="24"/>
        </w:rPr>
        <w:t xml:space="preserve">Здание </w:t>
      </w:r>
      <w:r w:rsidR="007E62BE" w:rsidRPr="00815453">
        <w:rPr>
          <w:rFonts w:ascii="Times New Roman" w:hAnsi="Times New Roman" w:cs="Times New Roman"/>
          <w:sz w:val="24"/>
          <w:szCs w:val="24"/>
        </w:rPr>
        <w:t>лаборатории</w:t>
      </w:r>
      <w:r w:rsidRPr="00815453">
        <w:rPr>
          <w:rFonts w:ascii="Times New Roman" w:hAnsi="Times New Roman" w:cs="Times New Roman"/>
          <w:sz w:val="24"/>
          <w:szCs w:val="24"/>
        </w:rPr>
        <w:t xml:space="preserve"> должно быть устойчивым к воздействию ударной волны, обеспечивать безопасность находящегося в ней персонала </w:t>
      </w:r>
      <w:r w:rsidRPr="00386317">
        <w:rPr>
          <w:rFonts w:ascii="Times New Roman" w:hAnsi="Times New Roman" w:cs="Times New Roman"/>
          <w:sz w:val="24"/>
          <w:szCs w:val="24"/>
        </w:rPr>
        <w:t xml:space="preserve">и иметь автономные средства обеспечения функционирования систем контроля, управления, противоаварийной автоматической защиты для перевода технологических </w:t>
      </w:r>
      <w:r w:rsidR="009E28CF" w:rsidRPr="00386317">
        <w:rPr>
          <w:rFonts w:ascii="Times New Roman" w:hAnsi="Times New Roman" w:cs="Times New Roman"/>
          <w:sz w:val="24"/>
          <w:szCs w:val="24"/>
        </w:rPr>
        <w:t>процессов в</w:t>
      </w:r>
      <w:r w:rsidRPr="00386317">
        <w:rPr>
          <w:rFonts w:ascii="Times New Roman" w:hAnsi="Times New Roman" w:cs="Times New Roman"/>
          <w:sz w:val="24"/>
          <w:szCs w:val="24"/>
        </w:rPr>
        <w:t xml:space="preserve"> безопасное состояние при аварийных ситуациях.</w:t>
      </w:r>
    </w:p>
    <w:p w:rsidR="00157782" w:rsidRPr="006104A0" w:rsidRDefault="00157782" w:rsidP="008B3E7A">
      <w:pPr>
        <w:pStyle w:val="a"/>
        <w:spacing w:before="0" w:after="120"/>
        <w:ind w:left="714" w:hanging="357"/>
        <w:contextualSpacing/>
        <w:rPr>
          <w:color w:val="auto"/>
        </w:rPr>
      </w:pPr>
      <w:bookmarkStart w:id="1" w:name="_Toc162606026"/>
      <w:r w:rsidRPr="006104A0">
        <w:rPr>
          <w:color w:val="auto"/>
        </w:rPr>
        <w:t>Район и климатические условия</w:t>
      </w:r>
      <w:bookmarkEnd w:id="1"/>
    </w:p>
    <w:p w:rsidR="00157782" w:rsidRPr="006104A0" w:rsidRDefault="00157782" w:rsidP="00157782">
      <w:pPr>
        <w:ind w:firstLine="360"/>
        <w:jc w:val="both"/>
        <w:rPr>
          <w:rFonts w:ascii="Times New Roman" w:hAnsi="Times New Roman" w:cs="Times New Roman"/>
          <w:sz w:val="24"/>
          <w:szCs w:val="24"/>
        </w:rPr>
      </w:pPr>
      <w:r w:rsidRPr="006104A0">
        <w:rPr>
          <w:rFonts w:ascii="Times New Roman" w:hAnsi="Times New Roman" w:cs="Times New Roman"/>
          <w:sz w:val="24"/>
          <w:szCs w:val="24"/>
        </w:rPr>
        <w:t xml:space="preserve">Район в административном отношении относится к Сарапульскому району Удмуртской республики и располагается на территории Азинского нефтяного месторождения. </w:t>
      </w:r>
    </w:p>
    <w:p w:rsidR="00157782" w:rsidRPr="006104A0" w:rsidRDefault="00157782" w:rsidP="00157782">
      <w:pPr>
        <w:ind w:firstLine="360"/>
        <w:jc w:val="both"/>
        <w:rPr>
          <w:rFonts w:ascii="Times New Roman" w:hAnsi="Times New Roman" w:cs="Times New Roman"/>
          <w:sz w:val="24"/>
          <w:szCs w:val="24"/>
        </w:rPr>
      </w:pPr>
      <w:r w:rsidRPr="006104A0">
        <w:rPr>
          <w:rFonts w:ascii="Times New Roman" w:hAnsi="Times New Roman" w:cs="Times New Roman"/>
          <w:sz w:val="24"/>
          <w:szCs w:val="24"/>
        </w:rPr>
        <w:t xml:space="preserve">В климатическом отношении район находится в зоне умеренно-континентального климата с продолжительной холодной, многоснежной зимой и теплым летом с хорошо выраженными переходными временами года – весной и осенью.  </w:t>
      </w:r>
    </w:p>
    <w:p w:rsidR="00157782" w:rsidRPr="006104A0" w:rsidRDefault="00157782" w:rsidP="00157782">
      <w:pPr>
        <w:spacing w:after="0"/>
        <w:ind w:firstLine="360"/>
        <w:jc w:val="both"/>
        <w:rPr>
          <w:rFonts w:ascii="Times New Roman" w:hAnsi="Times New Roman" w:cs="Times New Roman"/>
          <w:sz w:val="24"/>
          <w:szCs w:val="24"/>
        </w:rPr>
      </w:pPr>
      <w:r w:rsidRPr="006104A0">
        <w:rPr>
          <w:rFonts w:ascii="Times New Roman" w:hAnsi="Times New Roman" w:cs="Times New Roman"/>
          <w:sz w:val="24"/>
          <w:szCs w:val="24"/>
        </w:rPr>
        <w:t>При проектировании следует учитывать нагрузки, возникающие при возведении и эксплуатации сооружений. Основными характеристиками атмосферных нагрузок являются их нормативные значения: снеговой нагрузки, ветровой нагрузки, гололедной нагрузки. Согласно СП 20.13330.2016 «Нагрузки и воздействия», основные параметры климатического районирования района работ:</w:t>
      </w:r>
    </w:p>
    <w:p w:rsidR="00157782" w:rsidRPr="006104A0" w:rsidRDefault="00157782" w:rsidP="00157782">
      <w:pPr>
        <w:spacing w:after="0" w:line="240" w:lineRule="auto"/>
        <w:ind w:left="567"/>
        <w:jc w:val="both"/>
        <w:rPr>
          <w:rFonts w:ascii="Times New Roman" w:hAnsi="Times New Roman" w:cs="Times New Roman"/>
          <w:sz w:val="24"/>
          <w:szCs w:val="24"/>
        </w:rPr>
      </w:pPr>
      <w:r w:rsidRPr="006104A0">
        <w:rPr>
          <w:rFonts w:ascii="Times New Roman" w:hAnsi="Times New Roman" w:cs="Times New Roman"/>
          <w:sz w:val="24"/>
          <w:szCs w:val="24"/>
        </w:rPr>
        <w:t>- по весу снегового покрова – V район (2,5 кПа);</w:t>
      </w:r>
    </w:p>
    <w:p w:rsidR="00157782" w:rsidRPr="006104A0" w:rsidRDefault="00157782" w:rsidP="00157782">
      <w:pPr>
        <w:spacing w:after="0" w:line="240" w:lineRule="auto"/>
        <w:ind w:left="567"/>
        <w:jc w:val="both"/>
        <w:rPr>
          <w:rFonts w:ascii="Times New Roman" w:hAnsi="Times New Roman" w:cs="Times New Roman"/>
          <w:sz w:val="24"/>
          <w:szCs w:val="24"/>
        </w:rPr>
      </w:pPr>
      <w:r w:rsidRPr="006104A0">
        <w:rPr>
          <w:rFonts w:ascii="Times New Roman" w:hAnsi="Times New Roman" w:cs="Times New Roman"/>
          <w:sz w:val="24"/>
          <w:szCs w:val="24"/>
        </w:rPr>
        <w:t>- по средней скорости ветра за зимний период – 4 район;</w:t>
      </w:r>
    </w:p>
    <w:p w:rsidR="00157782" w:rsidRPr="006104A0" w:rsidRDefault="00157782" w:rsidP="00157782">
      <w:pPr>
        <w:spacing w:after="0" w:line="240" w:lineRule="auto"/>
        <w:ind w:left="567"/>
        <w:jc w:val="both"/>
        <w:rPr>
          <w:rFonts w:ascii="Times New Roman" w:hAnsi="Times New Roman" w:cs="Times New Roman"/>
          <w:sz w:val="24"/>
          <w:szCs w:val="24"/>
        </w:rPr>
      </w:pPr>
      <w:r w:rsidRPr="006104A0">
        <w:rPr>
          <w:rFonts w:ascii="Times New Roman" w:hAnsi="Times New Roman" w:cs="Times New Roman"/>
          <w:sz w:val="24"/>
          <w:szCs w:val="24"/>
        </w:rPr>
        <w:t>- по давлению ветра -  I район (0,23 кПа);</w:t>
      </w:r>
    </w:p>
    <w:p w:rsidR="00157782" w:rsidRPr="006104A0" w:rsidRDefault="00157782" w:rsidP="00157782">
      <w:pPr>
        <w:spacing w:after="0" w:line="240" w:lineRule="auto"/>
        <w:ind w:left="567"/>
        <w:jc w:val="both"/>
        <w:rPr>
          <w:rFonts w:ascii="Times New Roman" w:hAnsi="Times New Roman" w:cs="Times New Roman"/>
          <w:sz w:val="24"/>
          <w:szCs w:val="24"/>
        </w:rPr>
      </w:pPr>
      <w:r w:rsidRPr="006104A0">
        <w:rPr>
          <w:rFonts w:ascii="Times New Roman" w:hAnsi="Times New Roman" w:cs="Times New Roman"/>
          <w:sz w:val="24"/>
          <w:szCs w:val="24"/>
        </w:rPr>
        <w:t>- по толщине стенки гололеда -  II район (20 мм);</w:t>
      </w:r>
    </w:p>
    <w:p w:rsidR="00157782" w:rsidRPr="006104A0" w:rsidRDefault="00157782" w:rsidP="00157782">
      <w:pPr>
        <w:spacing w:after="0" w:line="240" w:lineRule="auto"/>
        <w:ind w:left="567"/>
        <w:jc w:val="both"/>
        <w:rPr>
          <w:rFonts w:ascii="Times New Roman" w:hAnsi="Times New Roman" w:cs="Times New Roman"/>
          <w:sz w:val="24"/>
          <w:szCs w:val="24"/>
        </w:rPr>
      </w:pPr>
      <w:r w:rsidRPr="006104A0">
        <w:rPr>
          <w:rFonts w:ascii="Times New Roman" w:hAnsi="Times New Roman" w:cs="Times New Roman"/>
          <w:sz w:val="24"/>
          <w:szCs w:val="24"/>
        </w:rPr>
        <w:t>- по средней месячной температуре воздуха в январе – минус 15°С;</w:t>
      </w:r>
    </w:p>
    <w:p w:rsidR="00157782" w:rsidRPr="006104A0" w:rsidRDefault="00157782" w:rsidP="00157782">
      <w:pPr>
        <w:spacing w:after="0" w:line="240" w:lineRule="auto"/>
        <w:ind w:left="567"/>
        <w:jc w:val="both"/>
        <w:rPr>
          <w:rFonts w:ascii="Times New Roman" w:hAnsi="Times New Roman" w:cs="Times New Roman"/>
          <w:sz w:val="24"/>
          <w:szCs w:val="24"/>
        </w:rPr>
      </w:pPr>
      <w:r w:rsidRPr="006104A0">
        <w:rPr>
          <w:rFonts w:ascii="Times New Roman" w:hAnsi="Times New Roman" w:cs="Times New Roman"/>
          <w:sz w:val="24"/>
          <w:szCs w:val="24"/>
        </w:rPr>
        <w:t>- по средней месячной температуре воздуха в июле - +15°С;</w:t>
      </w:r>
    </w:p>
    <w:p w:rsidR="00157782" w:rsidRPr="006104A0" w:rsidRDefault="00157782" w:rsidP="00516D3F">
      <w:pPr>
        <w:spacing w:line="240" w:lineRule="auto"/>
        <w:ind w:left="567"/>
        <w:jc w:val="both"/>
        <w:rPr>
          <w:rFonts w:ascii="Times New Roman" w:hAnsi="Times New Roman" w:cs="Times New Roman"/>
          <w:sz w:val="24"/>
          <w:szCs w:val="24"/>
        </w:rPr>
      </w:pPr>
      <w:r w:rsidRPr="006104A0">
        <w:rPr>
          <w:rFonts w:ascii="Times New Roman" w:hAnsi="Times New Roman" w:cs="Times New Roman"/>
          <w:sz w:val="24"/>
          <w:szCs w:val="24"/>
        </w:rPr>
        <w:t xml:space="preserve">- по отклонениям средней температуры воздуха наиболее холодных суток от </w:t>
      </w:r>
      <w:r w:rsidR="00516D3F" w:rsidRPr="006104A0">
        <w:rPr>
          <w:rFonts w:ascii="Times New Roman" w:hAnsi="Times New Roman" w:cs="Times New Roman"/>
          <w:sz w:val="24"/>
          <w:szCs w:val="24"/>
        </w:rPr>
        <w:t>средней месячной в январе – 20°С.</w:t>
      </w:r>
    </w:p>
    <w:p w:rsidR="00516D3F" w:rsidRPr="006104A0" w:rsidRDefault="00516D3F" w:rsidP="00516D3F">
      <w:pPr>
        <w:ind w:firstLine="360"/>
        <w:jc w:val="both"/>
        <w:rPr>
          <w:rFonts w:ascii="Times New Roman" w:hAnsi="Times New Roman" w:cs="Times New Roman"/>
          <w:sz w:val="24"/>
          <w:szCs w:val="24"/>
        </w:rPr>
      </w:pPr>
      <w:r w:rsidRPr="006104A0">
        <w:rPr>
          <w:rFonts w:ascii="Times New Roman" w:hAnsi="Times New Roman" w:cs="Times New Roman"/>
          <w:sz w:val="24"/>
          <w:szCs w:val="24"/>
        </w:rPr>
        <w:t xml:space="preserve">Основные климатические параметры района изысканий приводятся согласно данным СП 131.13330.2012 по метеостанции г. Ижевск (в 50 км западнее г. Сарапул и в 30 км западнее территории объекта изысканий) в таблице 2.1.  </w:t>
      </w:r>
    </w:p>
    <w:p w:rsidR="00516D3F" w:rsidRPr="006104A0" w:rsidRDefault="00516D3F" w:rsidP="00516D3F">
      <w:pPr>
        <w:spacing w:after="0"/>
        <w:ind w:firstLine="357"/>
        <w:jc w:val="both"/>
        <w:rPr>
          <w:rFonts w:ascii="Times New Roman" w:hAnsi="Times New Roman" w:cs="Times New Roman"/>
          <w:sz w:val="24"/>
          <w:szCs w:val="24"/>
        </w:rPr>
      </w:pPr>
      <w:r w:rsidRPr="006104A0">
        <w:rPr>
          <w:rFonts w:ascii="Times New Roman" w:hAnsi="Times New Roman" w:cs="Times New Roman"/>
          <w:sz w:val="24"/>
          <w:szCs w:val="24"/>
        </w:rPr>
        <w:t xml:space="preserve">Таблица 2.1 </w:t>
      </w:r>
    </w:p>
    <w:p w:rsidR="009E28CF" w:rsidRPr="006104A0" w:rsidRDefault="00516D3F" w:rsidP="00516D3F">
      <w:pPr>
        <w:spacing w:after="0"/>
        <w:ind w:firstLine="357"/>
        <w:jc w:val="both"/>
        <w:rPr>
          <w:rFonts w:ascii="Times New Roman" w:hAnsi="Times New Roman" w:cs="Times New Roman"/>
          <w:sz w:val="24"/>
          <w:szCs w:val="24"/>
        </w:rPr>
      </w:pPr>
      <w:r w:rsidRPr="006104A0">
        <w:rPr>
          <w:rFonts w:ascii="Times New Roman" w:hAnsi="Times New Roman" w:cs="Times New Roman"/>
          <w:sz w:val="24"/>
          <w:szCs w:val="24"/>
        </w:rPr>
        <w:t>Основные климатические параметры района изысканий</w:t>
      </w:r>
    </w:p>
    <w:p w:rsidR="0094617F" w:rsidRPr="006104A0" w:rsidRDefault="0094617F" w:rsidP="00516D3F">
      <w:pPr>
        <w:spacing w:after="0"/>
        <w:ind w:firstLine="357"/>
        <w:jc w:val="both"/>
        <w:rPr>
          <w:rFonts w:ascii="Times New Roman" w:hAnsi="Times New Roman" w:cs="Times New Roman"/>
          <w:sz w:val="24"/>
          <w:szCs w:val="24"/>
        </w:rPr>
      </w:pPr>
    </w:p>
    <w:tbl>
      <w:tblPr>
        <w:tblStyle w:val="a8"/>
        <w:tblW w:w="0" w:type="auto"/>
        <w:tblLook w:val="04A0" w:firstRow="1" w:lastRow="0" w:firstColumn="1" w:lastColumn="0" w:noHBand="0" w:noVBand="1"/>
      </w:tblPr>
      <w:tblGrid>
        <w:gridCol w:w="3256"/>
        <w:gridCol w:w="2973"/>
        <w:gridCol w:w="3115"/>
      </w:tblGrid>
      <w:tr w:rsidR="00015D38" w:rsidRPr="00015D38" w:rsidTr="00AC5B0A">
        <w:tc>
          <w:tcPr>
            <w:tcW w:w="6229" w:type="dxa"/>
            <w:gridSpan w:val="2"/>
          </w:tcPr>
          <w:p w:rsidR="00516D3F" w:rsidRPr="00787141" w:rsidRDefault="00516D3F" w:rsidP="00516D3F">
            <w:pPr>
              <w:jc w:val="both"/>
              <w:rPr>
                <w:rFonts w:ascii="Times New Roman" w:hAnsi="Times New Roman" w:cs="Times New Roman"/>
                <w:sz w:val="24"/>
                <w:szCs w:val="24"/>
              </w:rPr>
            </w:pPr>
            <w:r w:rsidRPr="00787141">
              <w:rPr>
                <w:rFonts w:ascii="Times New Roman" w:hAnsi="Times New Roman" w:cs="Times New Roman"/>
                <w:sz w:val="24"/>
                <w:szCs w:val="24"/>
              </w:rPr>
              <w:t>Наименование</w:t>
            </w:r>
          </w:p>
        </w:tc>
        <w:tc>
          <w:tcPr>
            <w:tcW w:w="3115" w:type="dxa"/>
          </w:tcPr>
          <w:p w:rsidR="00516D3F" w:rsidRPr="00787141" w:rsidRDefault="00CC6518" w:rsidP="00516D3F">
            <w:pPr>
              <w:jc w:val="both"/>
              <w:rPr>
                <w:rFonts w:ascii="Times New Roman" w:hAnsi="Times New Roman" w:cs="Times New Roman"/>
                <w:sz w:val="24"/>
                <w:szCs w:val="24"/>
              </w:rPr>
            </w:pPr>
            <w:r w:rsidRPr="00787141">
              <w:rPr>
                <w:rFonts w:ascii="Times New Roman" w:hAnsi="Times New Roman" w:cs="Times New Roman"/>
                <w:sz w:val="24"/>
                <w:szCs w:val="24"/>
              </w:rPr>
              <w:t>СП 131.13330.2012</w:t>
            </w:r>
          </w:p>
        </w:tc>
      </w:tr>
      <w:tr w:rsidR="00015D38" w:rsidRPr="00015D38" w:rsidTr="00AC5B0A">
        <w:tc>
          <w:tcPr>
            <w:tcW w:w="6229" w:type="dxa"/>
            <w:gridSpan w:val="2"/>
          </w:tcPr>
          <w:p w:rsidR="00516D3F" w:rsidRPr="00787141" w:rsidRDefault="00516D3F" w:rsidP="00516D3F">
            <w:pPr>
              <w:jc w:val="both"/>
              <w:rPr>
                <w:rFonts w:ascii="Times New Roman" w:hAnsi="Times New Roman" w:cs="Times New Roman"/>
                <w:sz w:val="24"/>
                <w:szCs w:val="24"/>
              </w:rPr>
            </w:pPr>
            <w:r w:rsidRPr="00787141">
              <w:rPr>
                <w:rFonts w:ascii="Times New Roman" w:hAnsi="Times New Roman" w:cs="Times New Roman"/>
                <w:sz w:val="24"/>
                <w:szCs w:val="24"/>
              </w:rPr>
              <w:t>Климатический район</w:t>
            </w:r>
          </w:p>
        </w:tc>
        <w:tc>
          <w:tcPr>
            <w:tcW w:w="3115" w:type="dxa"/>
          </w:tcPr>
          <w:p w:rsidR="00516D3F" w:rsidRPr="00787141" w:rsidRDefault="00CC6518" w:rsidP="00516D3F">
            <w:pPr>
              <w:jc w:val="both"/>
              <w:rPr>
                <w:rFonts w:ascii="Times New Roman" w:hAnsi="Times New Roman" w:cs="Times New Roman"/>
                <w:sz w:val="24"/>
                <w:szCs w:val="24"/>
              </w:rPr>
            </w:pPr>
            <w:r w:rsidRPr="00787141">
              <w:rPr>
                <w:rFonts w:ascii="Times New Roman" w:hAnsi="Times New Roman" w:cs="Times New Roman"/>
                <w:sz w:val="24"/>
                <w:szCs w:val="24"/>
                <w:lang w:val="en-US"/>
              </w:rPr>
              <w:t>I</w:t>
            </w:r>
            <w:r w:rsidRPr="00787141">
              <w:rPr>
                <w:rFonts w:ascii="Times New Roman" w:hAnsi="Times New Roman" w:cs="Times New Roman"/>
                <w:sz w:val="24"/>
                <w:szCs w:val="24"/>
              </w:rPr>
              <w:t>В</w:t>
            </w:r>
          </w:p>
        </w:tc>
      </w:tr>
      <w:tr w:rsidR="00015D38" w:rsidRPr="00015D38" w:rsidTr="00AC5B0A">
        <w:tc>
          <w:tcPr>
            <w:tcW w:w="6229" w:type="dxa"/>
            <w:gridSpan w:val="2"/>
          </w:tcPr>
          <w:p w:rsidR="00516D3F" w:rsidRPr="00787141" w:rsidRDefault="00516D3F" w:rsidP="00516D3F">
            <w:pPr>
              <w:jc w:val="both"/>
              <w:rPr>
                <w:rFonts w:ascii="Times New Roman" w:hAnsi="Times New Roman" w:cs="Times New Roman"/>
                <w:sz w:val="24"/>
                <w:szCs w:val="24"/>
              </w:rPr>
            </w:pPr>
            <w:r w:rsidRPr="00787141">
              <w:rPr>
                <w:rFonts w:ascii="Times New Roman" w:hAnsi="Times New Roman" w:cs="Times New Roman"/>
                <w:sz w:val="24"/>
                <w:szCs w:val="24"/>
              </w:rPr>
              <w:t>Климатический подрайон</w:t>
            </w:r>
          </w:p>
        </w:tc>
        <w:tc>
          <w:tcPr>
            <w:tcW w:w="3115" w:type="dxa"/>
          </w:tcPr>
          <w:p w:rsidR="00516D3F" w:rsidRPr="00787141" w:rsidRDefault="00516D3F" w:rsidP="00516D3F">
            <w:pPr>
              <w:jc w:val="both"/>
              <w:rPr>
                <w:rFonts w:ascii="Times New Roman" w:hAnsi="Times New Roman" w:cs="Times New Roman"/>
                <w:sz w:val="24"/>
                <w:szCs w:val="24"/>
              </w:rPr>
            </w:pPr>
          </w:p>
        </w:tc>
      </w:tr>
      <w:tr w:rsidR="00015D38" w:rsidRPr="00015D38" w:rsidTr="00AC5B0A">
        <w:tc>
          <w:tcPr>
            <w:tcW w:w="6229" w:type="dxa"/>
            <w:gridSpan w:val="2"/>
          </w:tcPr>
          <w:p w:rsidR="00516D3F" w:rsidRPr="00787141" w:rsidRDefault="00516D3F" w:rsidP="00516D3F">
            <w:pPr>
              <w:jc w:val="both"/>
              <w:rPr>
                <w:rFonts w:ascii="Times New Roman" w:hAnsi="Times New Roman" w:cs="Times New Roman"/>
                <w:sz w:val="24"/>
                <w:szCs w:val="24"/>
              </w:rPr>
            </w:pPr>
            <w:r w:rsidRPr="00787141">
              <w:rPr>
                <w:rFonts w:ascii="Times New Roman" w:hAnsi="Times New Roman" w:cs="Times New Roman"/>
                <w:sz w:val="24"/>
                <w:szCs w:val="24"/>
              </w:rPr>
              <w:t>Климатические параметры холодного периода года</w:t>
            </w:r>
          </w:p>
        </w:tc>
        <w:tc>
          <w:tcPr>
            <w:tcW w:w="3115" w:type="dxa"/>
          </w:tcPr>
          <w:p w:rsidR="00516D3F" w:rsidRPr="00787141" w:rsidRDefault="00516D3F" w:rsidP="00516D3F">
            <w:pPr>
              <w:jc w:val="both"/>
              <w:rPr>
                <w:rFonts w:ascii="Times New Roman" w:hAnsi="Times New Roman" w:cs="Times New Roman"/>
                <w:sz w:val="24"/>
                <w:szCs w:val="24"/>
              </w:rPr>
            </w:pPr>
          </w:p>
        </w:tc>
      </w:tr>
      <w:tr w:rsidR="00015D38" w:rsidRPr="00015D38" w:rsidTr="006104A0">
        <w:tc>
          <w:tcPr>
            <w:tcW w:w="3256" w:type="dxa"/>
          </w:tcPr>
          <w:p w:rsidR="00516D3F" w:rsidRPr="00787141" w:rsidRDefault="00516D3F" w:rsidP="00516D3F">
            <w:pPr>
              <w:jc w:val="both"/>
              <w:rPr>
                <w:rFonts w:ascii="Times New Roman" w:hAnsi="Times New Roman" w:cs="Times New Roman"/>
                <w:sz w:val="24"/>
                <w:szCs w:val="24"/>
              </w:rPr>
            </w:pPr>
          </w:p>
        </w:tc>
        <w:tc>
          <w:tcPr>
            <w:tcW w:w="2973" w:type="dxa"/>
          </w:tcPr>
          <w:p w:rsidR="00516D3F" w:rsidRPr="00787141" w:rsidRDefault="008A510A" w:rsidP="00516D3F">
            <w:pPr>
              <w:jc w:val="both"/>
              <w:rPr>
                <w:rFonts w:ascii="Times New Roman" w:hAnsi="Times New Roman" w:cs="Times New Roman"/>
                <w:sz w:val="24"/>
                <w:szCs w:val="24"/>
              </w:rPr>
            </w:pPr>
            <w:r w:rsidRPr="00787141">
              <w:rPr>
                <w:rFonts w:ascii="Times New Roman" w:hAnsi="Times New Roman" w:cs="Times New Roman"/>
                <w:sz w:val="24"/>
                <w:szCs w:val="24"/>
              </w:rPr>
              <w:t>обеспеченностью 0,98</w:t>
            </w:r>
          </w:p>
        </w:tc>
        <w:tc>
          <w:tcPr>
            <w:tcW w:w="3115" w:type="dxa"/>
          </w:tcPr>
          <w:p w:rsidR="00516D3F" w:rsidRPr="00787141" w:rsidRDefault="008A510A" w:rsidP="008A510A">
            <w:pPr>
              <w:ind w:firstLine="708"/>
              <w:jc w:val="both"/>
              <w:rPr>
                <w:rFonts w:ascii="Times New Roman" w:hAnsi="Times New Roman" w:cs="Times New Roman"/>
                <w:sz w:val="24"/>
                <w:szCs w:val="24"/>
              </w:rPr>
            </w:pPr>
            <w:r w:rsidRPr="00787141">
              <w:rPr>
                <w:rFonts w:ascii="Times New Roman" w:hAnsi="Times New Roman" w:cs="Times New Roman"/>
                <w:sz w:val="24"/>
                <w:szCs w:val="24"/>
              </w:rPr>
              <w:t>минус 40</w:t>
            </w:r>
          </w:p>
        </w:tc>
      </w:tr>
      <w:tr w:rsidR="00015D38" w:rsidRPr="00015D38" w:rsidTr="006104A0">
        <w:tc>
          <w:tcPr>
            <w:tcW w:w="3256" w:type="dxa"/>
            <w:vAlign w:val="center"/>
          </w:tcPr>
          <w:p w:rsidR="00516D3F" w:rsidRPr="00787141" w:rsidRDefault="00482EBF" w:rsidP="00482EBF">
            <w:pPr>
              <w:rPr>
                <w:rFonts w:ascii="Times New Roman" w:hAnsi="Times New Roman" w:cs="Times New Roman"/>
                <w:sz w:val="24"/>
                <w:szCs w:val="24"/>
              </w:rPr>
            </w:pPr>
            <w:r w:rsidRPr="00787141">
              <w:rPr>
                <w:rFonts w:ascii="Times New Roman" w:hAnsi="Times New Roman" w:cs="Times New Roman"/>
                <w:sz w:val="24"/>
                <w:szCs w:val="24"/>
              </w:rPr>
              <w:t xml:space="preserve">Температура воздуха наиболее холодных суток, </w:t>
            </w:r>
            <w:r w:rsidRPr="00787141">
              <w:rPr>
                <w:rFonts w:ascii="Times New Roman" w:hAnsi="Times New Roman" w:cs="Times New Roman"/>
                <w:sz w:val="24"/>
                <w:szCs w:val="24"/>
                <w:vertAlign w:val="superscript"/>
              </w:rPr>
              <w:t>о</w:t>
            </w:r>
            <w:r w:rsidR="006104A0" w:rsidRPr="00787141">
              <w:rPr>
                <w:rFonts w:ascii="Times New Roman" w:hAnsi="Times New Roman" w:cs="Times New Roman"/>
                <w:sz w:val="24"/>
                <w:szCs w:val="24"/>
              </w:rPr>
              <w:t>С</w:t>
            </w:r>
            <w:r w:rsidRPr="00787141">
              <w:rPr>
                <w:rFonts w:ascii="Times New Roman" w:hAnsi="Times New Roman" w:cs="Times New Roman"/>
                <w:sz w:val="24"/>
                <w:szCs w:val="24"/>
              </w:rPr>
              <w:t xml:space="preserve">  </w:t>
            </w:r>
          </w:p>
        </w:tc>
        <w:tc>
          <w:tcPr>
            <w:tcW w:w="2973" w:type="dxa"/>
            <w:vAlign w:val="center"/>
          </w:tcPr>
          <w:p w:rsidR="00516D3F" w:rsidRPr="00787141" w:rsidRDefault="00482EBF" w:rsidP="00516D3F">
            <w:pPr>
              <w:jc w:val="both"/>
              <w:rPr>
                <w:rFonts w:ascii="Times New Roman" w:hAnsi="Times New Roman" w:cs="Times New Roman"/>
                <w:sz w:val="24"/>
                <w:szCs w:val="24"/>
              </w:rPr>
            </w:pPr>
            <w:r w:rsidRPr="00787141">
              <w:rPr>
                <w:rFonts w:ascii="Times New Roman" w:hAnsi="Times New Roman" w:cs="Times New Roman"/>
                <w:sz w:val="24"/>
                <w:szCs w:val="24"/>
              </w:rPr>
              <w:t>обеспеченностью 0,92</w:t>
            </w:r>
          </w:p>
        </w:tc>
        <w:tc>
          <w:tcPr>
            <w:tcW w:w="3115" w:type="dxa"/>
            <w:vAlign w:val="center"/>
          </w:tcPr>
          <w:p w:rsidR="00516D3F" w:rsidRPr="00787141" w:rsidRDefault="00482EBF" w:rsidP="00516D3F">
            <w:pPr>
              <w:jc w:val="both"/>
              <w:rPr>
                <w:rFonts w:ascii="Times New Roman" w:hAnsi="Times New Roman" w:cs="Times New Roman"/>
                <w:sz w:val="24"/>
                <w:szCs w:val="24"/>
              </w:rPr>
            </w:pPr>
            <w:r w:rsidRPr="00787141">
              <w:rPr>
                <w:rFonts w:ascii="Times New Roman" w:hAnsi="Times New Roman" w:cs="Times New Roman"/>
                <w:sz w:val="24"/>
                <w:szCs w:val="24"/>
              </w:rPr>
              <w:t>минус 36</w:t>
            </w:r>
          </w:p>
        </w:tc>
      </w:tr>
      <w:tr w:rsidR="00015D38" w:rsidRPr="00015D38" w:rsidTr="006104A0">
        <w:tc>
          <w:tcPr>
            <w:tcW w:w="3256" w:type="dxa"/>
            <w:vMerge w:val="restart"/>
            <w:vAlign w:val="center"/>
          </w:tcPr>
          <w:p w:rsidR="00482EBF" w:rsidRPr="00787141" w:rsidRDefault="00482EBF" w:rsidP="00482EBF">
            <w:pPr>
              <w:rPr>
                <w:rFonts w:ascii="Times New Roman" w:hAnsi="Times New Roman" w:cs="Times New Roman"/>
                <w:sz w:val="24"/>
                <w:szCs w:val="24"/>
              </w:rPr>
            </w:pPr>
            <w:r w:rsidRPr="00787141">
              <w:rPr>
                <w:rFonts w:ascii="Times New Roman" w:hAnsi="Times New Roman" w:cs="Times New Roman"/>
                <w:sz w:val="24"/>
                <w:szCs w:val="24"/>
              </w:rPr>
              <w:t xml:space="preserve">Температура воздуха наиболее холодной пятидневки, </w:t>
            </w:r>
            <w:r w:rsidRPr="00787141">
              <w:rPr>
                <w:rFonts w:ascii="Times New Roman" w:hAnsi="Times New Roman" w:cs="Times New Roman"/>
                <w:sz w:val="24"/>
                <w:szCs w:val="24"/>
                <w:vertAlign w:val="superscript"/>
              </w:rPr>
              <w:t>о</w:t>
            </w:r>
            <w:r w:rsidRPr="00787141">
              <w:rPr>
                <w:rFonts w:ascii="Times New Roman" w:hAnsi="Times New Roman" w:cs="Times New Roman"/>
                <w:sz w:val="24"/>
                <w:szCs w:val="24"/>
              </w:rPr>
              <w:t>С,</w:t>
            </w:r>
          </w:p>
        </w:tc>
        <w:tc>
          <w:tcPr>
            <w:tcW w:w="2973" w:type="dxa"/>
            <w:vAlign w:val="center"/>
          </w:tcPr>
          <w:p w:rsidR="00482EBF" w:rsidRPr="00787141" w:rsidRDefault="00482EBF" w:rsidP="00516D3F">
            <w:pPr>
              <w:jc w:val="both"/>
              <w:rPr>
                <w:rFonts w:ascii="Times New Roman" w:hAnsi="Times New Roman" w:cs="Times New Roman"/>
                <w:sz w:val="24"/>
                <w:szCs w:val="24"/>
              </w:rPr>
            </w:pPr>
            <w:r w:rsidRPr="00787141">
              <w:rPr>
                <w:rFonts w:ascii="Times New Roman" w:hAnsi="Times New Roman" w:cs="Times New Roman"/>
                <w:sz w:val="24"/>
                <w:szCs w:val="24"/>
              </w:rPr>
              <w:t>обеспеченностью 0,98</w:t>
            </w:r>
          </w:p>
        </w:tc>
        <w:tc>
          <w:tcPr>
            <w:tcW w:w="3115" w:type="dxa"/>
            <w:vAlign w:val="center"/>
          </w:tcPr>
          <w:p w:rsidR="00482EBF" w:rsidRPr="00787141" w:rsidRDefault="00482EBF" w:rsidP="00516D3F">
            <w:pPr>
              <w:jc w:val="both"/>
              <w:rPr>
                <w:rFonts w:ascii="Times New Roman" w:hAnsi="Times New Roman" w:cs="Times New Roman"/>
                <w:sz w:val="24"/>
                <w:szCs w:val="24"/>
              </w:rPr>
            </w:pPr>
            <w:r w:rsidRPr="00787141">
              <w:rPr>
                <w:rFonts w:ascii="Times New Roman" w:hAnsi="Times New Roman" w:cs="Times New Roman"/>
                <w:sz w:val="24"/>
                <w:szCs w:val="24"/>
              </w:rPr>
              <w:t>минус 35</w:t>
            </w:r>
          </w:p>
        </w:tc>
      </w:tr>
      <w:tr w:rsidR="00015D38" w:rsidRPr="00015D38" w:rsidTr="006104A0">
        <w:tc>
          <w:tcPr>
            <w:tcW w:w="3256" w:type="dxa"/>
            <w:vMerge/>
            <w:vAlign w:val="center"/>
          </w:tcPr>
          <w:p w:rsidR="00482EBF" w:rsidRPr="00787141" w:rsidRDefault="00482EBF" w:rsidP="00482EBF">
            <w:pPr>
              <w:rPr>
                <w:rFonts w:ascii="Times New Roman" w:hAnsi="Times New Roman" w:cs="Times New Roman"/>
                <w:sz w:val="24"/>
                <w:szCs w:val="24"/>
              </w:rPr>
            </w:pPr>
          </w:p>
        </w:tc>
        <w:tc>
          <w:tcPr>
            <w:tcW w:w="2973" w:type="dxa"/>
            <w:vAlign w:val="center"/>
          </w:tcPr>
          <w:p w:rsidR="00482EBF" w:rsidRPr="00787141" w:rsidRDefault="00482EBF" w:rsidP="00516D3F">
            <w:pPr>
              <w:jc w:val="both"/>
              <w:rPr>
                <w:rFonts w:ascii="Times New Roman" w:hAnsi="Times New Roman" w:cs="Times New Roman"/>
                <w:sz w:val="24"/>
                <w:szCs w:val="24"/>
              </w:rPr>
            </w:pPr>
            <w:r w:rsidRPr="00787141">
              <w:rPr>
                <w:rFonts w:ascii="Times New Roman" w:hAnsi="Times New Roman" w:cs="Times New Roman"/>
                <w:sz w:val="24"/>
                <w:szCs w:val="24"/>
              </w:rPr>
              <w:t>обеспеченностью 0,92</w:t>
            </w:r>
          </w:p>
        </w:tc>
        <w:tc>
          <w:tcPr>
            <w:tcW w:w="3115" w:type="dxa"/>
            <w:vAlign w:val="center"/>
          </w:tcPr>
          <w:p w:rsidR="00482EBF" w:rsidRPr="00787141" w:rsidRDefault="00482EBF" w:rsidP="00516D3F">
            <w:pPr>
              <w:jc w:val="both"/>
              <w:rPr>
                <w:rFonts w:ascii="Times New Roman" w:hAnsi="Times New Roman" w:cs="Times New Roman"/>
                <w:sz w:val="24"/>
                <w:szCs w:val="24"/>
              </w:rPr>
            </w:pPr>
            <w:r w:rsidRPr="00787141">
              <w:rPr>
                <w:rFonts w:ascii="Times New Roman" w:hAnsi="Times New Roman" w:cs="Times New Roman"/>
                <w:sz w:val="24"/>
                <w:szCs w:val="24"/>
              </w:rPr>
              <w:t>минус 33</w:t>
            </w:r>
          </w:p>
        </w:tc>
      </w:tr>
      <w:tr w:rsidR="00015D38" w:rsidRPr="00015D38" w:rsidTr="006104A0">
        <w:tc>
          <w:tcPr>
            <w:tcW w:w="3256" w:type="dxa"/>
            <w:vAlign w:val="center"/>
          </w:tcPr>
          <w:p w:rsidR="00516D3F" w:rsidRPr="00787141" w:rsidRDefault="008B3E7A" w:rsidP="00482EBF">
            <w:pPr>
              <w:rPr>
                <w:rFonts w:ascii="Times New Roman" w:hAnsi="Times New Roman" w:cs="Times New Roman"/>
                <w:sz w:val="24"/>
                <w:szCs w:val="24"/>
              </w:rPr>
            </w:pPr>
            <w:r w:rsidRPr="00787141">
              <w:rPr>
                <w:rFonts w:ascii="Times New Roman" w:hAnsi="Times New Roman" w:cs="Times New Roman"/>
                <w:sz w:val="24"/>
                <w:szCs w:val="24"/>
              </w:rPr>
              <w:t>Температура воздуха, °С</w:t>
            </w:r>
          </w:p>
        </w:tc>
        <w:tc>
          <w:tcPr>
            <w:tcW w:w="2973" w:type="dxa"/>
            <w:vAlign w:val="center"/>
          </w:tcPr>
          <w:p w:rsidR="00516D3F" w:rsidRPr="00787141" w:rsidRDefault="00482EBF" w:rsidP="00516D3F">
            <w:pPr>
              <w:jc w:val="both"/>
              <w:rPr>
                <w:rFonts w:ascii="Times New Roman" w:hAnsi="Times New Roman" w:cs="Times New Roman"/>
                <w:sz w:val="24"/>
                <w:szCs w:val="24"/>
              </w:rPr>
            </w:pPr>
            <w:r w:rsidRPr="00787141">
              <w:rPr>
                <w:rFonts w:ascii="Times New Roman" w:hAnsi="Times New Roman" w:cs="Times New Roman"/>
                <w:sz w:val="24"/>
                <w:szCs w:val="24"/>
              </w:rPr>
              <w:t>обеспеченностью 0,94</w:t>
            </w:r>
          </w:p>
        </w:tc>
        <w:tc>
          <w:tcPr>
            <w:tcW w:w="3115" w:type="dxa"/>
            <w:vAlign w:val="center"/>
          </w:tcPr>
          <w:p w:rsidR="00516D3F" w:rsidRPr="00787141" w:rsidRDefault="00482EBF" w:rsidP="00516D3F">
            <w:pPr>
              <w:jc w:val="both"/>
              <w:rPr>
                <w:rFonts w:ascii="Times New Roman" w:hAnsi="Times New Roman" w:cs="Times New Roman"/>
                <w:sz w:val="24"/>
                <w:szCs w:val="24"/>
              </w:rPr>
            </w:pPr>
            <w:r w:rsidRPr="00787141">
              <w:rPr>
                <w:rFonts w:ascii="Times New Roman" w:hAnsi="Times New Roman" w:cs="Times New Roman"/>
                <w:sz w:val="24"/>
                <w:szCs w:val="24"/>
              </w:rPr>
              <w:t>минус 17</w:t>
            </w:r>
          </w:p>
        </w:tc>
      </w:tr>
      <w:tr w:rsidR="00015D38" w:rsidRPr="00015D38" w:rsidTr="00482EBF">
        <w:tc>
          <w:tcPr>
            <w:tcW w:w="6229" w:type="dxa"/>
            <w:gridSpan w:val="2"/>
            <w:vAlign w:val="center"/>
          </w:tcPr>
          <w:p w:rsidR="00482EBF" w:rsidRPr="00787141" w:rsidRDefault="00482EBF" w:rsidP="00482EBF">
            <w:pPr>
              <w:rPr>
                <w:rFonts w:ascii="Times New Roman" w:hAnsi="Times New Roman" w:cs="Times New Roman"/>
                <w:sz w:val="24"/>
                <w:szCs w:val="24"/>
              </w:rPr>
            </w:pPr>
            <w:r w:rsidRPr="00787141">
              <w:rPr>
                <w:rFonts w:ascii="Times New Roman" w:hAnsi="Times New Roman" w:cs="Times New Roman"/>
                <w:sz w:val="24"/>
                <w:szCs w:val="24"/>
              </w:rPr>
              <w:t>Абсолютная минимальная температура воздуха, °С</w:t>
            </w:r>
          </w:p>
        </w:tc>
        <w:tc>
          <w:tcPr>
            <w:tcW w:w="3115" w:type="dxa"/>
            <w:vAlign w:val="center"/>
          </w:tcPr>
          <w:p w:rsidR="00482EBF" w:rsidRPr="00787141" w:rsidRDefault="00482EBF" w:rsidP="00516D3F">
            <w:pPr>
              <w:jc w:val="both"/>
              <w:rPr>
                <w:rFonts w:ascii="Times New Roman" w:hAnsi="Times New Roman" w:cs="Times New Roman"/>
                <w:sz w:val="24"/>
                <w:szCs w:val="24"/>
              </w:rPr>
            </w:pPr>
            <w:r w:rsidRPr="00787141">
              <w:rPr>
                <w:rFonts w:ascii="Times New Roman" w:hAnsi="Times New Roman" w:cs="Times New Roman"/>
                <w:sz w:val="24"/>
                <w:szCs w:val="24"/>
              </w:rPr>
              <w:t>минус 48</w:t>
            </w:r>
          </w:p>
        </w:tc>
      </w:tr>
      <w:tr w:rsidR="00015D38" w:rsidRPr="00015D38" w:rsidTr="00482EBF">
        <w:tc>
          <w:tcPr>
            <w:tcW w:w="6229" w:type="dxa"/>
            <w:gridSpan w:val="2"/>
            <w:vAlign w:val="center"/>
          </w:tcPr>
          <w:p w:rsidR="00482EBF" w:rsidRPr="00787141" w:rsidRDefault="00482EBF" w:rsidP="00482EBF">
            <w:pPr>
              <w:rPr>
                <w:rFonts w:ascii="Times New Roman" w:hAnsi="Times New Roman" w:cs="Times New Roman"/>
                <w:sz w:val="24"/>
                <w:szCs w:val="24"/>
              </w:rPr>
            </w:pPr>
            <w:r w:rsidRPr="00787141">
              <w:rPr>
                <w:rFonts w:ascii="Times New Roman" w:hAnsi="Times New Roman" w:cs="Times New Roman"/>
                <w:sz w:val="24"/>
                <w:szCs w:val="24"/>
              </w:rPr>
              <w:t>Средняя суточная амплитуда температуры воздуха наиболее холодного месяца, °С</w:t>
            </w:r>
          </w:p>
        </w:tc>
        <w:tc>
          <w:tcPr>
            <w:tcW w:w="3115" w:type="dxa"/>
            <w:vAlign w:val="center"/>
          </w:tcPr>
          <w:p w:rsidR="00482EBF" w:rsidRPr="00787141" w:rsidRDefault="00482EBF" w:rsidP="00516D3F">
            <w:pPr>
              <w:jc w:val="both"/>
              <w:rPr>
                <w:rFonts w:ascii="Times New Roman" w:hAnsi="Times New Roman" w:cs="Times New Roman"/>
                <w:sz w:val="24"/>
                <w:szCs w:val="24"/>
              </w:rPr>
            </w:pPr>
            <w:r w:rsidRPr="00787141">
              <w:rPr>
                <w:rFonts w:ascii="Times New Roman" w:hAnsi="Times New Roman" w:cs="Times New Roman"/>
                <w:sz w:val="24"/>
                <w:szCs w:val="24"/>
              </w:rPr>
              <w:t>7,2</w:t>
            </w:r>
          </w:p>
        </w:tc>
      </w:tr>
      <w:tr w:rsidR="00015D38" w:rsidRPr="00015D38" w:rsidTr="006104A0">
        <w:tc>
          <w:tcPr>
            <w:tcW w:w="3256" w:type="dxa"/>
            <w:vMerge w:val="restart"/>
            <w:vAlign w:val="center"/>
          </w:tcPr>
          <w:p w:rsidR="00482EBF" w:rsidRPr="00787141" w:rsidRDefault="00482EBF" w:rsidP="00482EBF">
            <w:pPr>
              <w:rPr>
                <w:rFonts w:ascii="Times New Roman" w:hAnsi="Times New Roman" w:cs="Times New Roman"/>
                <w:sz w:val="24"/>
                <w:szCs w:val="24"/>
              </w:rPr>
            </w:pPr>
            <w:r w:rsidRPr="00787141">
              <w:rPr>
                <w:rFonts w:ascii="Times New Roman" w:hAnsi="Times New Roman" w:cs="Times New Roman"/>
                <w:sz w:val="24"/>
                <w:szCs w:val="24"/>
              </w:rPr>
              <w:t>Продолжительность, сут, и средняя температура воздуха °С, периода со средней суточной температурой воздуха</w:t>
            </w:r>
          </w:p>
        </w:tc>
        <w:tc>
          <w:tcPr>
            <w:tcW w:w="2973" w:type="dxa"/>
            <w:vAlign w:val="center"/>
          </w:tcPr>
          <w:p w:rsidR="00482EBF" w:rsidRPr="00787141" w:rsidRDefault="00482EBF" w:rsidP="00516D3F">
            <w:pPr>
              <w:jc w:val="both"/>
              <w:rPr>
                <w:rFonts w:ascii="Times New Roman" w:hAnsi="Times New Roman" w:cs="Times New Roman"/>
                <w:sz w:val="24"/>
                <w:szCs w:val="24"/>
              </w:rPr>
            </w:pPr>
            <w:r w:rsidRPr="00787141">
              <w:rPr>
                <w:rFonts w:ascii="Times New Roman" w:hAnsi="Times New Roman" w:cs="Times New Roman"/>
                <w:sz w:val="24"/>
                <w:szCs w:val="24"/>
              </w:rPr>
              <w:t>продолжительность</w:t>
            </w:r>
          </w:p>
        </w:tc>
        <w:tc>
          <w:tcPr>
            <w:tcW w:w="3115" w:type="dxa"/>
            <w:vAlign w:val="center"/>
          </w:tcPr>
          <w:p w:rsidR="00482EBF" w:rsidRPr="00787141" w:rsidRDefault="00482EBF" w:rsidP="00516D3F">
            <w:pPr>
              <w:jc w:val="both"/>
              <w:rPr>
                <w:rFonts w:ascii="Times New Roman" w:hAnsi="Times New Roman" w:cs="Times New Roman"/>
                <w:sz w:val="24"/>
                <w:szCs w:val="24"/>
              </w:rPr>
            </w:pPr>
            <w:r w:rsidRPr="00787141">
              <w:rPr>
                <w:rFonts w:ascii="Times New Roman" w:hAnsi="Times New Roman" w:cs="Times New Roman"/>
                <w:sz w:val="24"/>
                <w:szCs w:val="24"/>
              </w:rPr>
              <w:t>159</w:t>
            </w:r>
          </w:p>
        </w:tc>
      </w:tr>
      <w:tr w:rsidR="00015D38" w:rsidRPr="00015D38" w:rsidTr="006104A0">
        <w:tc>
          <w:tcPr>
            <w:tcW w:w="3256" w:type="dxa"/>
            <w:vMerge/>
            <w:vAlign w:val="center"/>
          </w:tcPr>
          <w:p w:rsidR="00482EBF" w:rsidRPr="00787141" w:rsidRDefault="00482EBF" w:rsidP="00516D3F">
            <w:pPr>
              <w:jc w:val="both"/>
              <w:rPr>
                <w:rFonts w:ascii="Times New Roman" w:hAnsi="Times New Roman" w:cs="Times New Roman"/>
                <w:sz w:val="24"/>
                <w:szCs w:val="24"/>
              </w:rPr>
            </w:pPr>
          </w:p>
        </w:tc>
        <w:tc>
          <w:tcPr>
            <w:tcW w:w="2973" w:type="dxa"/>
            <w:vAlign w:val="center"/>
          </w:tcPr>
          <w:p w:rsidR="00482EBF" w:rsidRPr="00787141" w:rsidRDefault="00482EBF" w:rsidP="006104A0">
            <w:pPr>
              <w:jc w:val="both"/>
              <w:rPr>
                <w:rFonts w:ascii="Times New Roman" w:hAnsi="Times New Roman" w:cs="Times New Roman"/>
                <w:sz w:val="24"/>
                <w:szCs w:val="24"/>
              </w:rPr>
            </w:pPr>
            <w:r w:rsidRPr="00787141">
              <w:rPr>
                <w:rFonts w:ascii="Times New Roman" w:hAnsi="Times New Roman" w:cs="Times New Roman"/>
                <w:sz w:val="24"/>
                <w:szCs w:val="24"/>
              </w:rPr>
              <w:t>средняя температура</w:t>
            </w:r>
          </w:p>
        </w:tc>
        <w:tc>
          <w:tcPr>
            <w:tcW w:w="3115" w:type="dxa"/>
            <w:vAlign w:val="center"/>
          </w:tcPr>
          <w:p w:rsidR="00482EBF" w:rsidRPr="00787141" w:rsidRDefault="00482EBF" w:rsidP="00516D3F">
            <w:pPr>
              <w:jc w:val="both"/>
              <w:rPr>
                <w:rFonts w:ascii="Times New Roman" w:hAnsi="Times New Roman" w:cs="Times New Roman"/>
                <w:sz w:val="24"/>
                <w:szCs w:val="24"/>
              </w:rPr>
            </w:pPr>
            <w:r w:rsidRPr="00787141">
              <w:rPr>
                <w:rFonts w:ascii="Times New Roman" w:hAnsi="Times New Roman" w:cs="Times New Roman"/>
                <w:sz w:val="24"/>
                <w:szCs w:val="24"/>
              </w:rPr>
              <w:t>минус 9</w:t>
            </w:r>
          </w:p>
        </w:tc>
      </w:tr>
      <w:tr w:rsidR="00015D38" w:rsidRPr="00015D38" w:rsidTr="006104A0">
        <w:tc>
          <w:tcPr>
            <w:tcW w:w="3256" w:type="dxa"/>
            <w:vMerge/>
            <w:vAlign w:val="center"/>
          </w:tcPr>
          <w:p w:rsidR="00482EBF" w:rsidRPr="00787141" w:rsidRDefault="00482EBF" w:rsidP="00482EBF">
            <w:pPr>
              <w:jc w:val="both"/>
              <w:rPr>
                <w:rFonts w:ascii="Times New Roman" w:hAnsi="Times New Roman" w:cs="Times New Roman"/>
                <w:sz w:val="24"/>
                <w:szCs w:val="24"/>
              </w:rPr>
            </w:pPr>
          </w:p>
        </w:tc>
        <w:tc>
          <w:tcPr>
            <w:tcW w:w="2973" w:type="dxa"/>
            <w:vAlign w:val="center"/>
          </w:tcPr>
          <w:p w:rsidR="00482EBF" w:rsidRPr="00787141" w:rsidRDefault="00482EBF" w:rsidP="00482EBF">
            <w:pPr>
              <w:jc w:val="both"/>
              <w:rPr>
                <w:rFonts w:ascii="Times New Roman" w:hAnsi="Times New Roman" w:cs="Times New Roman"/>
                <w:sz w:val="24"/>
                <w:szCs w:val="24"/>
              </w:rPr>
            </w:pPr>
            <w:r w:rsidRPr="00787141">
              <w:rPr>
                <w:rFonts w:ascii="Times New Roman" w:hAnsi="Times New Roman" w:cs="Times New Roman"/>
                <w:sz w:val="24"/>
                <w:szCs w:val="24"/>
              </w:rPr>
              <w:t>продолжительность</w:t>
            </w:r>
          </w:p>
        </w:tc>
        <w:tc>
          <w:tcPr>
            <w:tcW w:w="3115" w:type="dxa"/>
            <w:vAlign w:val="center"/>
          </w:tcPr>
          <w:p w:rsidR="00482EBF" w:rsidRPr="00787141" w:rsidRDefault="00482EBF" w:rsidP="00482EBF">
            <w:pPr>
              <w:jc w:val="both"/>
              <w:rPr>
                <w:rFonts w:ascii="Times New Roman" w:hAnsi="Times New Roman" w:cs="Times New Roman"/>
                <w:sz w:val="24"/>
                <w:szCs w:val="24"/>
              </w:rPr>
            </w:pPr>
            <w:r w:rsidRPr="00787141">
              <w:rPr>
                <w:rFonts w:ascii="Times New Roman" w:hAnsi="Times New Roman" w:cs="Times New Roman"/>
                <w:sz w:val="24"/>
                <w:szCs w:val="24"/>
              </w:rPr>
              <w:t>215</w:t>
            </w:r>
          </w:p>
        </w:tc>
      </w:tr>
      <w:tr w:rsidR="00015D38" w:rsidRPr="00015D38" w:rsidTr="006104A0">
        <w:tc>
          <w:tcPr>
            <w:tcW w:w="3256" w:type="dxa"/>
            <w:vMerge/>
            <w:vAlign w:val="center"/>
          </w:tcPr>
          <w:p w:rsidR="00482EBF" w:rsidRPr="00787141" w:rsidRDefault="00482EBF" w:rsidP="00482EBF">
            <w:pPr>
              <w:jc w:val="both"/>
              <w:rPr>
                <w:rFonts w:ascii="Times New Roman" w:hAnsi="Times New Roman" w:cs="Times New Roman"/>
                <w:sz w:val="24"/>
                <w:szCs w:val="24"/>
              </w:rPr>
            </w:pPr>
          </w:p>
        </w:tc>
        <w:tc>
          <w:tcPr>
            <w:tcW w:w="2973" w:type="dxa"/>
            <w:vAlign w:val="center"/>
          </w:tcPr>
          <w:p w:rsidR="00482EBF" w:rsidRPr="00787141" w:rsidRDefault="00482EBF" w:rsidP="00482EBF">
            <w:pPr>
              <w:jc w:val="both"/>
              <w:rPr>
                <w:rFonts w:ascii="Times New Roman" w:hAnsi="Times New Roman" w:cs="Times New Roman"/>
                <w:sz w:val="24"/>
                <w:szCs w:val="24"/>
              </w:rPr>
            </w:pPr>
            <w:r w:rsidRPr="00787141">
              <w:rPr>
                <w:rFonts w:ascii="Times New Roman" w:hAnsi="Times New Roman" w:cs="Times New Roman"/>
                <w:sz w:val="24"/>
                <w:szCs w:val="24"/>
              </w:rPr>
              <w:t>средняя температура</w:t>
            </w:r>
          </w:p>
        </w:tc>
        <w:tc>
          <w:tcPr>
            <w:tcW w:w="3115" w:type="dxa"/>
            <w:vAlign w:val="center"/>
          </w:tcPr>
          <w:p w:rsidR="00482EBF" w:rsidRPr="00787141" w:rsidRDefault="00482EBF" w:rsidP="00482EBF">
            <w:pPr>
              <w:jc w:val="both"/>
              <w:rPr>
                <w:rFonts w:ascii="Times New Roman" w:hAnsi="Times New Roman" w:cs="Times New Roman"/>
                <w:sz w:val="24"/>
                <w:szCs w:val="24"/>
              </w:rPr>
            </w:pPr>
            <w:r w:rsidRPr="00787141">
              <w:rPr>
                <w:rFonts w:ascii="Times New Roman" w:hAnsi="Times New Roman" w:cs="Times New Roman"/>
                <w:sz w:val="24"/>
                <w:szCs w:val="24"/>
              </w:rPr>
              <w:t>минус 5,6</w:t>
            </w:r>
          </w:p>
        </w:tc>
      </w:tr>
      <w:tr w:rsidR="00015D38" w:rsidRPr="00015D38" w:rsidTr="006104A0">
        <w:tc>
          <w:tcPr>
            <w:tcW w:w="3256" w:type="dxa"/>
            <w:vMerge/>
            <w:vAlign w:val="center"/>
          </w:tcPr>
          <w:p w:rsidR="00482EBF" w:rsidRPr="00787141" w:rsidRDefault="00482EBF" w:rsidP="00482EBF">
            <w:pPr>
              <w:jc w:val="both"/>
              <w:rPr>
                <w:rFonts w:ascii="Times New Roman" w:hAnsi="Times New Roman" w:cs="Times New Roman"/>
                <w:sz w:val="24"/>
                <w:szCs w:val="24"/>
              </w:rPr>
            </w:pPr>
          </w:p>
        </w:tc>
        <w:tc>
          <w:tcPr>
            <w:tcW w:w="2973" w:type="dxa"/>
            <w:vAlign w:val="center"/>
          </w:tcPr>
          <w:p w:rsidR="00482EBF" w:rsidRPr="00787141" w:rsidRDefault="00482EBF" w:rsidP="00482EBF">
            <w:pPr>
              <w:jc w:val="both"/>
              <w:rPr>
                <w:rFonts w:ascii="Times New Roman" w:hAnsi="Times New Roman" w:cs="Times New Roman"/>
                <w:sz w:val="24"/>
                <w:szCs w:val="24"/>
              </w:rPr>
            </w:pPr>
            <w:r w:rsidRPr="00787141">
              <w:rPr>
                <w:rFonts w:ascii="Times New Roman" w:hAnsi="Times New Roman" w:cs="Times New Roman"/>
                <w:sz w:val="24"/>
                <w:szCs w:val="24"/>
              </w:rPr>
              <w:t>продолжительность</w:t>
            </w:r>
          </w:p>
        </w:tc>
        <w:tc>
          <w:tcPr>
            <w:tcW w:w="3115" w:type="dxa"/>
            <w:vAlign w:val="center"/>
          </w:tcPr>
          <w:p w:rsidR="00482EBF" w:rsidRPr="00787141" w:rsidRDefault="00482EBF" w:rsidP="00482EBF">
            <w:pPr>
              <w:jc w:val="both"/>
              <w:rPr>
                <w:rFonts w:ascii="Times New Roman" w:hAnsi="Times New Roman" w:cs="Times New Roman"/>
                <w:sz w:val="24"/>
                <w:szCs w:val="24"/>
              </w:rPr>
            </w:pPr>
            <w:r w:rsidRPr="00787141">
              <w:rPr>
                <w:rFonts w:ascii="Times New Roman" w:hAnsi="Times New Roman" w:cs="Times New Roman"/>
                <w:sz w:val="24"/>
                <w:szCs w:val="24"/>
              </w:rPr>
              <w:t>231</w:t>
            </w:r>
          </w:p>
        </w:tc>
      </w:tr>
      <w:tr w:rsidR="00015D38" w:rsidRPr="00015D38" w:rsidTr="006104A0">
        <w:tc>
          <w:tcPr>
            <w:tcW w:w="3256" w:type="dxa"/>
            <w:vMerge/>
            <w:vAlign w:val="center"/>
          </w:tcPr>
          <w:p w:rsidR="00482EBF" w:rsidRPr="00787141" w:rsidRDefault="00482EBF" w:rsidP="00482EBF">
            <w:pPr>
              <w:jc w:val="both"/>
              <w:rPr>
                <w:rFonts w:ascii="Times New Roman" w:hAnsi="Times New Roman" w:cs="Times New Roman"/>
                <w:sz w:val="24"/>
                <w:szCs w:val="24"/>
              </w:rPr>
            </w:pPr>
          </w:p>
        </w:tc>
        <w:tc>
          <w:tcPr>
            <w:tcW w:w="2973" w:type="dxa"/>
            <w:vAlign w:val="center"/>
          </w:tcPr>
          <w:p w:rsidR="00482EBF" w:rsidRPr="00787141" w:rsidRDefault="00482EBF" w:rsidP="00482EBF">
            <w:pPr>
              <w:jc w:val="both"/>
              <w:rPr>
                <w:rFonts w:ascii="Times New Roman" w:hAnsi="Times New Roman" w:cs="Times New Roman"/>
                <w:sz w:val="24"/>
                <w:szCs w:val="24"/>
              </w:rPr>
            </w:pPr>
            <w:r w:rsidRPr="00787141">
              <w:rPr>
                <w:rFonts w:ascii="Times New Roman" w:hAnsi="Times New Roman" w:cs="Times New Roman"/>
                <w:sz w:val="24"/>
                <w:szCs w:val="24"/>
              </w:rPr>
              <w:t>средняя температура</w:t>
            </w:r>
          </w:p>
        </w:tc>
        <w:tc>
          <w:tcPr>
            <w:tcW w:w="3115" w:type="dxa"/>
            <w:vAlign w:val="center"/>
          </w:tcPr>
          <w:p w:rsidR="00482EBF" w:rsidRPr="00787141" w:rsidRDefault="00482EBF" w:rsidP="00482EBF">
            <w:pPr>
              <w:jc w:val="both"/>
              <w:rPr>
                <w:rFonts w:ascii="Times New Roman" w:hAnsi="Times New Roman" w:cs="Times New Roman"/>
                <w:sz w:val="24"/>
                <w:szCs w:val="24"/>
              </w:rPr>
            </w:pPr>
            <w:r w:rsidRPr="00787141">
              <w:rPr>
                <w:rFonts w:ascii="Times New Roman" w:hAnsi="Times New Roman" w:cs="Times New Roman"/>
                <w:sz w:val="24"/>
                <w:szCs w:val="24"/>
              </w:rPr>
              <w:t>минус 4,6</w:t>
            </w:r>
          </w:p>
        </w:tc>
      </w:tr>
      <w:tr w:rsidR="00015D38" w:rsidRPr="00015D38" w:rsidTr="00AC5B0A">
        <w:tc>
          <w:tcPr>
            <w:tcW w:w="6229" w:type="dxa"/>
            <w:gridSpan w:val="2"/>
          </w:tcPr>
          <w:p w:rsidR="0094617F" w:rsidRPr="00787141" w:rsidRDefault="0094617F" w:rsidP="0094617F">
            <w:pPr>
              <w:jc w:val="both"/>
              <w:rPr>
                <w:rFonts w:ascii="Times New Roman" w:hAnsi="Times New Roman" w:cs="Times New Roman"/>
                <w:sz w:val="24"/>
                <w:szCs w:val="24"/>
              </w:rPr>
            </w:pPr>
            <w:r w:rsidRPr="00787141">
              <w:rPr>
                <w:rFonts w:ascii="Times New Roman" w:hAnsi="Times New Roman" w:cs="Times New Roman"/>
                <w:sz w:val="24"/>
                <w:szCs w:val="24"/>
              </w:rPr>
              <w:t>Средняя месячная относительная влажность воздуха</w:t>
            </w:r>
          </w:p>
          <w:p w:rsidR="0094617F" w:rsidRPr="00787141" w:rsidRDefault="0094617F" w:rsidP="0094617F">
            <w:pPr>
              <w:jc w:val="both"/>
              <w:rPr>
                <w:rFonts w:ascii="Times New Roman" w:hAnsi="Times New Roman" w:cs="Times New Roman"/>
                <w:sz w:val="24"/>
                <w:szCs w:val="24"/>
              </w:rPr>
            </w:pPr>
            <w:r w:rsidRPr="00787141">
              <w:rPr>
                <w:rFonts w:ascii="Times New Roman" w:hAnsi="Times New Roman" w:cs="Times New Roman"/>
                <w:sz w:val="24"/>
                <w:szCs w:val="24"/>
              </w:rPr>
              <w:t>наиболее холодного месяца,</w:t>
            </w:r>
            <w:r w:rsidR="0009467B">
              <w:rPr>
                <w:rFonts w:ascii="Times New Roman" w:hAnsi="Times New Roman" w:cs="Times New Roman"/>
                <w:sz w:val="24"/>
                <w:szCs w:val="24"/>
              </w:rPr>
              <w:t xml:space="preserve"> </w:t>
            </w:r>
            <w:r w:rsidRPr="00787141">
              <w:rPr>
                <w:rFonts w:ascii="Times New Roman" w:hAnsi="Times New Roman" w:cs="Times New Roman"/>
                <w:sz w:val="24"/>
                <w:szCs w:val="24"/>
              </w:rPr>
              <w:t>%</w:t>
            </w:r>
          </w:p>
        </w:tc>
        <w:tc>
          <w:tcPr>
            <w:tcW w:w="3115" w:type="dxa"/>
          </w:tcPr>
          <w:p w:rsidR="0094617F" w:rsidRPr="00787141" w:rsidRDefault="0094617F" w:rsidP="00482EBF">
            <w:pPr>
              <w:jc w:val="both"/>
              <w:rPr>
                <w:rFonts w:ascii="Times New Roman" w:hAnsi="Times New Roman" w:cs="Times New Roman"/>
                <w:sz w:val="24"/>
                <w:szCs w:val="24"/>
              </w:rPr>
            </w:pPr>
            <w:r w:rsidRPr="00787141">
              <w:rPr>
                <w:rFonts w:ascii="Times New Roman" w:hAnsi="Times New Roman" w:cs="Times New Roman"/>
                <w:sz w:val="24"/>
                <w:szCs w:val="24"/>
              </w:rPr>
              <w:t>82</w:t>
            </w:r>
          </w:p>
        </w:tc>
      </w:tr>
      <w:tr w:rsidR="00015D38" w:rsidRPr="00015D38" w:rsidTr="00AC5B0A">
        <w:tc>
          <w:tcPr>
            <w:tcW w:w="6229" w:type="dxa"/>
            <w:gridSpan w:val="2"/>
          </w:tcPr>
          <w:p w:rsidR="0094617F" w:rsidRPr="00787141" w:rsidRDefault="0094617F" w:rsidP="0094617F">
            <w:pPr>
              <w:jc w:val="both"/>
              <w:rPr>
                <w:rFonts w:ascii="Times New Roman" w:hAnsi="Times New Roman" w:cs="Times New Roman"/>
                <w:sz w:val="24"/>
                <w:szCs w:val="24"/>
              </w:rPr>
            </w:pPr>
            <w:r w:rsidRPr="00787141">
              <w:rPr>
                <w:rFonts w:ascii="Times New Roman" w:hAnsi="Times New Roman" w:cs="Times New Roman"/>
                <w:sz w:val="24"/>
                <w:szCs w:val="24"/>
              </w:rPr>
              <w:t>Средняя месячная относительная влажность воздуха в</w:t>
            </w:r>
          </w:p>
          <w:p w:rsidR="0094617F" w:rsidRPr="00787141" w:rsidRDefault="0094617F" w:rsidP="0094617F">
            <w:pPr>
              <w:jc w:val="both"/>
              <w:rPr>
                <w:rFonts w:ascii="Times New Roman" w:hAnsi="Times New Roman" w:cs="Times New Roman"/>
                <w:sz w:val="24"/>
                <w:szCs w:val="24"/>
              </w:rPr>
            </w:pPr>
            <w:r w:rsidRPr="00787141">
              <w:rPr>
                <w:rFonts w:ascii="Times New Roman" w:hAnsi="Times New Roman" w:cs="Times New Roman"/>
                <w:sz w:val="24"/>
                <w:szCs w:val="24"/>
              </w:rPr>
              <w:t>15 ч. наиболее холодного месяца, %</w:t>
            </w:r>
          </w:p>
        </w:tc>
        <w:tc>
          <w:tcPr>
            <w:tcW w:w="3115" w:type="dxa"/>
          </w:tcPr>
          <w:p w:rsidR="0094617F" w:rsidRPr="00787141" w:rsidRDefault="0094617F" w:rsidP="00482EBF">
            <w:pPr>
              <w:jc w:val="both"/>
              <w:rPr>
                <w:rFonts w:ascii="Times New Roman" w:hAnsi="Times New Roman" w:cs="Times New Roman"/>
                <w:sz w:val="24"/>
                <w:szCs w:val="24"/>
              </w:rPr>
            </w:pPr>
            <w:r w:rsidRPr="00787141">
              <w:rPr>
                <w:rFonts w:ascii="Times New Roman" w:hAnsi="Times New Roman" w:cs="Times New Roman"/>
                <w:sz w:val="24"/>
                <w:szCs w:val="24"/>
              </w:rPr>
              <w:t>82</w:t>
            </w:r>
          </w:p>
        </w:tc>
      </w:tr>
      <w:tr w:rsidR="00015D38" w:rsidRPr="00015D38" w:rsidTr="00AC5B0A">
        <w:tc>
          <w:tcPr>
            <w:tcW w:w="6229" w:type="dxa"/>
            <w:gridSpan w:val="2"/>
          </w:tcPr>
          <w:p w:rsidR="0094617F" w:rsidRPr="00787141" w:rsidRDefault="0094617F" w:rsidP="0094617F">
            <w:pPr>
              <w:jc w:val="both"/>
              <w:rPr>
                <w:rFonts w:ascii="Times New Roman" w:hAnsi="Times New Roman" w:cs="Times New Roman"/>
                <w:sz w:val="24"/>
                <w:szCs w:val="24"/>
              </w:rPr>
            </w:pPr>
            <w:r w:rsidRPr="00787141">
              <w:rPr>
                <w:rFonts w:ascii="Times New Roman" w:hAnsi="Times New Roman" w:cs="Times New Roman"/>
                <w:sz w:val="24"/>
                <w:szCs w:val="24"/>
              </w:rPr>
              <w:t>Количество осадков за ноябрь – март, мм</w:t>
            </w:r>
          </w:p>
        </w:tc>
        <w:tc>
          <w:tcPr>
            <w:tcW w:w="3115" w:type="dxa"/>
          </w:tcPr>
          <w:p w:rsidR="0094617F" w:rsidRPr="00787141" w:rsidRDefault="0094617F" w:rsidP="00482EBF">
            <w:pPr>
              <w:jc w:val="both"/>
              <w:rPr>
                <w:rFonts w:ascii="Times New Roman" w:hAnsi="Times New Roman" w:cs="Times New Roman"/>
                <w:sz w:val="24"/>
                <w:szCs w:val="24"/>
              </w:rPr>
            </w:pPr>
            <w:r w:rsidRPr="00787141">
              <w:rPr>
                <w:rFonts w:ascii="Times New Roman" w:hAnsi="Times New Roman" w:cs="Times New Roman"/>
                <w:sz w:val="24"/>
                <w:szCs w:val="24"/>
              </w:rPr>
              <w:t>178</w:t>
            </w:r>
          </w:p>
        </w:tc>
      </w:tr>
      <w:tr w:rsidR="00015D38" w:rsidRPr="00015D38" w:rsidTr="00AC5B0A">
        <w:tc>
          <w:tcPr>
            <w:tcW w:w="6229" w:type="dxa"/>
            <w:gridSpan w:val="2"/>
          </w:tcPr>
          <w:p w:rsidR="0094617F" w:rsidRPr="00787141" w:rsidRDefault="0094617F" w:rsidP="0094617F">
            <w:pPr>
              <w:jc w:val="both"/>
              <w:rPr>
                <w:rFonts w:ascii="Times New Roman" w:hAnsi="Times New Roman" w:cs="Times New Roman"/>
                <w:sz w:val="24"/>
                <w:szCs w:val="24"/>
              </w:rPr>
            </w:pPr>
            <w:r w:rsidRPr="00787141">
              <w:rPr>
                <w:rFonts w:ascii="Times New Roman" w:hAnsi="Times New Roman" w:cs="Times New Roman"/>
                <w:sz w:val="24"/>
                <w:szCs w:val="24"/>
              </w:rPr>
              <w:t>Преобладающее направление ветра за декабрь -</w:t>
            </w:r>
          </w:p>
          <w:p w:rsidR="0094617F" w:rsidRPr="00787141" w:rsidRDefault="0094617F" w:rsidP="0094617F">
            <w:pPr>
              <w:jc w:val="both"/>
              <w:rPr>
                <w:rFonts w:ascii="Times New Roman" w:hAnsi="Times New Roman" w:cs="Times New Roman"/>
                <w:sz w:val="24"/>
                <w:szCs w:val="24"/>
              </w:rPr>
            </w:pPr>
            <w:r w:rsidRPr="00787141">
              <w:rPr>
                <w:rFonts w:ascii="Times New Roman" w:hAnsi="Times New Roman" w:cs="Times New Roman"/>
                <w:sz w:val="24"/>
                <w:szCs w:val="24"/>
              </w:rPr>
              <w:t>февраль</w:t>
            </w:r>
          </w:p>
        </w:tc>
        <w:tc>
          <w:tcPr>
            <w:tcW w:w="3115" w:type="dxa"/>
          </w:tcPr>
          <w:p w:rsidR="0094617F" w:rsidRPr="00787141" w:rsidRDefault="0094617F" w:rsidP="00482EBF">
            <w:pPr>
              <w:jc w:val="both"/>
              <w:rPr>
                <w:rFonts w:ascii="Times New Roman" w:hAnsi="Times New Roman" w:cs="Times New Roman"/>
                <w:sz w:val="24"/>
                <w:szCs w:val="24"/>
              </w:rPr>
            </w:pPr>
            <w:r w:rsidRPr="00787141">
              <w:rPr>
                <w:rFonts w:ascii="Times New Roman" w:hAnsi="Times New Roman" w:cs="Times New Roman"/>
                <w:sz w:val="24"/>
                <w:szCs w:val="24"/>
              </w:rPr>
              <w:t>Ю</w:t>
            </w:r>
          </w:p>
        </w:tc>
      </w:tr>
      <w:tr w:rsidR="00015D38" w:rsidRPr="00015D38" w:rsidTr="00AC5B0A">
        <w:tc>
          <w:tcPr>
            <w:tcW w:w="6229" w:type="dxa"/>
            <w:gridSpan w:val="2"/>
          </w:tcPr>
          <w:p w:rsidR="0094617F" w:rsidRPr="00787141" w:rsidRDefault="0094617F" w:rsidP="0094617F">
            <w:pPr>
              <w:jc w:val="both"/>
              <w:rPr>
                <w:rFonts w:ascii="Times New Roman" w:hAnsi="Times New Roman" w:cs="Times New Roman"/>
                <w:sz w:val="24"/>
                <w:szCs w:val="24"/>
              </w:rPr>
            </w:pPr>
            <w:r w:rsidRPr="00787141">
              <w:rPr>
                <w:rFonts w:ascii="Times New Roman" w:hAnsi="Times New Roman" w:cs="Times New Roman"/>
                <w:sz w:val="24"/>
                <w:szCs w:val="24"/>
              </w:rPr>
              <w:t>Максимальная из средних скоростей ветра по румбам за</w:t>
            </w:r>
          </w:p>
          <w:p w:rsidR="0094617F" w:rsidRPr="00787141" w:rsidRDefault="0094617F" w:rsidP="0094617F">
            <w:pPr>
              <w:jc w:val="both"/>
              <w:rPr>
                <w:rFonts w:ascii="Times New Roman" w:hAnsi="Times New Roman" w:cs="Times New Roman"/>
                <w:sz w:val="24"/>
                <w:szCs w:val="24"/>
              </w:rPr>
            </w:pPr>
            <w:r w:rsidRPr="00787141">
              <w:rPr>
                <w:rFonts w:ascii="Times New Roman" w:hAnsi="Times New Roman" w:cs="Times New Roman"/>
                <w:sz w:val="24"/>
                <w:szCs w:val="24"/>
              </w:rPr>
              <w:t>январь, м/c</w:t>
            </w:r>
          </w:p>
        </w:tc>
        <w:tc>
          <w:tcPr>
            <w:tcW w:w="3115" w:type="dxa"/>
          </w:tcPr>
          <w:p w:rsidR="0094617F" w:rsidRPr="00787141" w:rsidRDefault="0094617F" w:rsidP="00482EBF">
            <w:pPr>
              <w:jc w:val="both"/>
              <w:rPr>
                <w:rFonts w:ascii="Times New Roman" w:hAnsi="Times New Roman" w:cs="Times New Roman"/>
                <w:sz w:val="24"/>
                <w:szCs w:val="24"/>
              </w:rPr>
            </w:pPr>
            <w:r w:rsidRPr="00787141">
              <w:rPr>
                <w:rFonts w:ascii="Times New Roman" w:hAnsi="Times New Roman" w:cs="Times New Roman"/>
                <w:sz w:val="24"/>
                <w:szCs w:val="24"/>
              </w:rPr>
              <w:t>3,6</w:t>
            </w:r>
          </w:p>
        </w:tc>
      </w:tr>
      <w:tr w:rsidR="00015D38" w:rsidRPr="00015D38" w:rsidTr="00AC5B0A">
        <w:tc>
          <w:tcPr>
            <w:tcW w:w="6229" w:type="dxa"/>
            <w:gridSpan w:val="2"/>
          </w:tcPr>
          <w:p w:rsidR="0094617F" w:rsidRPr="00787141" w:rsidRDefault="0094617F" w:rsidP="0094617F">
            <w:pPr>
              <w:jc w:val="both"/>
              <w:rPr>
                <w:rFonts w:ascii="Times New Roman" w:hAnsi="Times New Roman" w:cs="Times New Roman"/>
                <w:sz w:val="24"/>
                <w:szCs w:val="24"/>
              </w:rPr>
            </w:pPr>
            <w:r w:rsidRPr="00787141">
              <w:rPr>
                <w:rFonts w:ascii="Times New Roman" w:hAnsi="Times New Roman" w:cs="Times New Roman"/>
                <w:sz w:val="24"/>
                <w:szCs w:val="24"/>
              </w:rPr>
              <w:t>Средняя скорость ветра, м/с, за период со средней</w:t>
            </w:r>
          </w:p>
          <w:p w:rsidR="0094617F" w:rsidRPr="00787141" w:rsidRDefault="0094617F" w:rsidP="0094617F">
            <w:pPr>
              <w:jc w:val="both"/>
              <w:rPr>
                <w:rFonts w:ascii="Times New Roman" w:hAnsi="Times New Roman" w:cs="Times New Roman"/>
                <w:sz w:val="24"/>
                <w:szCs w:val="24"/>
              </w:rPr>
            </w:pPr>
            <w:r w:rsidRPr="00787141">
              <w:rPr>
                <w:rFonts w:ascii="Times New Roman" w:hAnsi="Times New Roman" w:cs="Times New Roman"/>
                <w:sz w:val="24"/>
                <w:szCs w:val="24"/>
              </w:rPr>
              <w:t xml:space="preserve">суточной температурой воздуха, 8 </w:t>
            </w:r>
            <w:r w:rsidRPr="00787141">
              <w:rPr>
                <w:rFonts w:ascii="Times New Roman" w:hAnsi="Times New Roman" w:cs="Times New Roman"/>
                <w:sz w:val="24"/>
                <w:szCs w:val="24"/>
                <w:vertAlign w:val="superscript"/>
              </w:rPr>
              <w:t>о</w:t>
            </w:r>
            <w:r w:rsidRPr="00787141">
              <w:rPr>
                <w:rFonts w:ascii="Times New Roman" w:hAnsi="Times New Roman" w:cs="Times New Roman"/>
                <w:sz w:val="24"/>
                <w:szCs w:val="24"/>
              </w:rPr>
              <w:t>С</w:t>
            </w:r>
          </w:p>
        </w:tc>
        <w:tc>
          <w:tcPr>
            <w:tcW w:w="3115" w:type="dxa"/>
          </w:tcPr>
          <w:p w:rsidR="0094617F" w:rsidRPr="00787141" w:rsidRDefault="0094617F" w:rsidP="00482EBF">
            <w:pPr>
              <w:jc w:val="both"/>
              <w:rPr>
                <w:rFonts w:ascii="Times New Roman" w:hAnsi="Times New Roman" w:cs="Times New Roman"/>
                <w:sz w:val="24"/>
                <w:szCs w:val="24"/>
              </w:rPr>
            </w:pPr>
            <w:r w:rsidRPr="00787141">
              <w:rPr>
                <w:rFonts w:ascii="Times New Roman" w:hAnsi="Times New Roman" w:cs="Times New Roman"/>
                <w:sz w:val="24"/>
                <w:szCs w:val="24"/>
              </w:rPr>
              <w:t>3,2</w:t>
            </w:r>
          </w:p>
        </w:tc>
      </w:tr>
      <w:tr w:rsidR="00015D38" w:rsidRPr="00015D38" w:rsidTr="00AC5B0A">
        <w:tc>
          <w:tcPr>
            <w:tcW w:w="9344" w:type="dxa"/>
            <w:gridSpan w:val="3"/>
          </w:tcPr>
          <w:p w:rsidR="0094617F" w:rsidRPr="00787141" w:rsidRDefault="0094617F" w:rsidP="0094617F">
            <w:pPr>
              <w:jc w:val="center"/>
              <w:rPr>
                <w:rFonts w:ascii="Times New Roman" w:hAnsi="Times New Roman" w:cs="Times New Roman"/>
                <w:sz w:val="24"/>
                <w:szCs w:val="24"/>
              </w:rPr>
            </w:pPr>
            <w:r w:rsidRPr="00787141">
              <w:rPr>
                <w:rFonts w:ascii="Times New Roman" w:hAnsi="Times New Roman" w:cs="Times New Roman"/>
                <w:sz w:val="24"/>
                <w:szCs w:val="24"/>
              </w:rPr>
              <w:t>Климатические параметры теплого периода года</w:t>
            </w:r>
          </w:p>
        </w:tc>
      </w:tr>
      <w:tr w:rsidR="00015D38" w:rsidRPr="00015D38" w:rsidTr="00AC5B0A">
        <w:tc>
          <w:tcPr>
            <w:tcW w:w="6229" w:type="dxa"/>
            <w:gridSpan w:val="2"/>
          </w:tcPr>
          <w:p w:rsidR="0094617F" w:rsidRPr="00787141" w:rsidRDefault="0094617F" w:rsidP="0094617F">
            <w:pPr>
              <w:jc w:val="both"/>
              <w:rPr>
                <w:rFonts w:ascii="Times New Roman" w:hAnsi="Times New Roman" w:cs="Times New Roman"/>
                <w:sz w:val="24"/>
                <w:szCs w:val="24"/>
              </w:rPr>
            </w:pPr>
            <w:r w:rsidRPr="00787141">
              <w:rPr>
                <w:rFonts w:ascii="Times New Roman" w:hAnsi="Times New Roman" w:cs="Times New Roman"/>
                <w:sz w:val="24"/>
                <w:szCs w:val="24"/>
              </w:rPr>
              <w:t>Барометрическое давление, гПа</w:t>
            </w:r>
          </w:p>
        </w:tc>
        <w:tc>
          <w:tcPr>
            <w:tcW w:w="3115" w:type="dxa"/>
          </w:tcPr>
          <w:p w:rsidR="0094617F" w:rsidRPr="00787141" w:rsidRDefault="0094617F" w:rsidP="00482EBF">
            <w:pPr>
              <w:jc w:val="both"/>
              <w:rPr>
                <w:rFonts w:ascii="Times New Roman" w:hAnsi="Times New Roman" w:cs="Times New Roman"/>
                <w:sz w:val="24"/>
                <w:szCs w:val="24"/>
              </w:rPr>
            </w:pPr>
            <w:r w:rsidRPr="00787141">
              <w:rPr>
                <w:rFonts w:ascii="Times New Roman" w:hAnsi="Times New Roman" w:cs="Times New Roman"/>
                <w:sz w:val="24"/>
                <w:szCs w:val="24"/>
              </w:rPr>
              <w:t>1000</w:t>
            </w:r>
          </w:p>
        </w:tc>
      </w:tr>
      <w:tr w:rsidR="00015D38" w:rsidRPr="00015D38" w:rsidTr="00AC5B0A">
        <w:tc>
          <w:tcPr>
            <w:tcW w:w="6229" w:type="dxa"/>
            <w:gridSpan w:val="2"/>
          </w:tcPr>
          <w:p w:rsidR="0094617F" w:rsidRPr="00787141" w:rsidRDefault="0094617F" w:rsidP="0094617F">
            <w:pPr>
              <w:jc w:val="both"/>
              <w:rPr>
                <w:rFonts w:ascii="Times New Roman" w:hAnsi="Times New Roman" w:cs="Times New Roman"/>
                <w:sz w:val="24"/>
                <w:szCs w:val="24"/>
              </w:rPr>
            </w:pPr>
            <w:r w:rsidRPr="00787141">
              <w:rPr>
                <w:rFonts w:ascii="Times New Roman" w:hAnsi="Times New Roman" w:cs="Times New Roman"/>
                <w:sz w:val="24"/>
                <w:szCs w:val="24"/>
              </w:rPr>
              <w:t xml:space="preserve">Температура воздуха, </w:t>
            </w:r>
            <w:r w:rsidRPr="00787141">
              <w:rPr>
                <w:rFonts w:ascii="Times New Roman" w:hAnsi="Times New Roman" w:cs="Times New Roman"/>
                <w:sz w:val="24"/>
                <w:szCs w:val="24"/>
                <w:vertAlign w:val="superscript"/>
              </w:rPr>
              <w:t>о</w:t>
            </w:r>
            <w:r w:rsidRPr="00787141">
              <w:rPr>
                <w:rFonts w:ascii="Times New Roman" w:hAnsi="Times New Roman" w:cs="Times New Roman"/>
                <w:sz w:val="24"/>
                <w:szCs w:val="24"/>
              </w:rPr>
              <w:t>С, обеспеченностью 0,95</w:t>
            </w:r>
          </w:p>
        </w:tc>
        <w:tc>
          <w:tcPr>
            <w:tcW w:w="3115" w:type="dxa"/>
          </w:tcPr>
          <w:p w:rsidR="0094617F" w:rsidRPr="00787141" w:rsidRDefault="0094617F" w:rsidP="00482EBF">
            <w:pPr>
              <w:jc w:val="both"/>
              <w:rPr>
                <w:rFonts w:ascii="Times New Roman" w:hAnsi="Times New Roman" w:cs="Times New Roman"/>
                <w:sz w:val="24"/>
                <w:szCs w:val="24"/>
              </w:rPr>
            </w:pPr>
            <w:r w:rsidRPr="00787141">
              <w:rPr>
                <w:rFonts w:ascii="Times New Roman" w:hAnsi="Times New Roman" w:cs="Times New Roman"/>
                <w:sz w:val="24"/>
                <w:szCs w:val="24"/>
              </w:rPr>
              <w:t>23</w:t>
            </w:r>
          </w:p>
        </w:tc>
      </w:tr>
      <w:tr w:rsidR="00015D38" w:rsidRPr="00015D38" w:rsidTr="00AC5B0A">
        <w:tc>
          <w:tcPr>
            <w:tcW w:w="6229" w:type="dxa"/>
            <w:gridSpan w:val="2"/>
          </w:tcPr>
          <w:p w:rsidR="0094617F" w:rsidRPr="00787141" w:rsidRDefault="0094617F" w:rsidP="0094617F">
            <w:pPr>
              <w:jc w:val="both"/>
              <w:rPr>
                <w:rFonts w:ascii="Times New Roman" w:hAnsi="Times New Roman" w:cs="Times New Roman"/>
                <w:sz w:val="24"/>
                <w:szCs w:val="24"/>
              </w:rPr>
            </w:pPr>
            <w:r w:rsidRPr="00787141">
              <w:rPr>
                <w:rFonts w:ascii="Times New Roman" w:hAnsi="Times New Roman" w:cs="Times New Roman"/>
                <w:sz w:val="24"/>
                <w:szCs w:val="24"/>
              </w:rPr>
              <w:t xml:space="preserve">Температура воздуха, </w:t>
            </w:r>
            <w:r w:rsidRPr="00787141">
              <w:rPr>
                <w:rFonts w:ascii="Times New Roman" w:hAnsi="Times New Roman" w:cs="Times New Roman"/>
                <w:sz w:val="24"/>
                <w:szCs w:val="24"/>
                <w:vertAlign w:val="superscript"/>
              </w:rPr>
              <w:t>о</w:t>
            </w:r>
            <w:r w:rsidRPr="00787141">
              <w:rPr>
                <w:rFonts w:ascii="Times New Roman" w:hAnsi="Times New Roman" w:cs="Times New Roman"/>
                <w:sz w:val="24"/>
                <w:szCs w:val="24"/>
              </w:rPr>
              <w:t>С, обеспеченностью 0,98</w:t>
            </w:r>
          </w:p>
        </w:tc>
        <w:tc>
          <w:tcPr>
            <w:tcW w:w="3115" w:type="dxa"/>
          </w:tcPr>
          <w:p w:rsidR="0094617F" w:rsidRPr="00787141" w:rsidRDefault="0094617F" w:rsidP="00482EBF">
            <w:pPr>
              <w:jc w:val="both"/>
              <w:rPr>
                <w:rFonts w:ascii="Times New Roman" w:hAnsi="Times New Roman" w:cs="Times New Roman"/>
                <w:sz w:val="24"/>
                <w:szCs w:val="24"/>
              </w:rPr>
            </w:pPr>
            <w:r w:rsidRPr="00787141">
              <w:rPr>
                <w:rFonts w:ascii="Times New Roman" w:hAnsi="Times New Roman" w:cs="Times New Roman"/>
                <w:sz w:val="24"/>
                <w:szCs w:val="24"/>
              </w:rPr>
              <w:t>26</w:t>
            </w:r>
          </w:p>
        </w:tc>
      </w:tr>
      <w:tr w:rsidR="00015D38" w:rsidRPr="00015D38" w:rsidTr="00AC5B0A">
        <w:tc>
          <w:tcPr>
            <w:tcW w:w="6229" w:type="dxa"/>
            <w:gridSpan w:val="2"/>
          </w:tcPr>
          <w:p w:rsidR="0094617F" w:rsidRPr="00787141" w:rsidRDefault="0094617F" w:rsidP="0094617F">
            <w:pPr>
              <w:jc w:val="both"/>
              <w:rPr>
                <w:rFonts w:ascii="Times New Roman" w:hAnsi="Times New Roman" w:cs="Times New Roman"/>
                <w:sz w:val="24"/>
                <w:szCs w:val="24"/>
              </w:rPr>
            </w:pPr>
            <w:r w:rsidRPr="00787141">
              <w:rPr>
                <w:rFonts w:ascii="Times New Roman" w:hAnsi="Times New Roman" w:cs="Times New Roman"/>
                <w:sz w:val="24"/>
                <w:szCs w:val="24"/>
              </w:rPr>
              <w:t>Средняя максимальная температура воздуха наиболее</w:t>
            </w:r>
          </w:p>
          <w:p w:rsidR="0094617F" w:rsidRPr="00787141" w:rsidRDefault="0094617F" w:rsidP="0094617F">
            <w:pPr>
              <w:jc w:val="both"/>
              <w:rPr>
                <w:rFonts w:ascii="Times New Roman" w:hAnsi="Times New Roman" w:cs="Times New Roman"/>
                <w:sz w:val="24"/>
                <w:szCs w:val="24"/>
              </w:rPr>
            </w:pPr>
            <w:r w:rsidRPr="00787141">
              <w:rPr>
                <w:rFonts w:ascii="Times New Roman" w:hAnsi="Times New Roman" w:cs="Times New Roman"/>
                <w:sz w:val="24"/>
                <w:szCs w:val="24"/>
              </w:rPr>
              <w:t xml:space="preserve">теплого месяца, </w:t>
            </w:r>
            <w:r w:rsidRPr="00787141">
              <w:rPr>
                <w:rFonts w:ascii="Times New Roman" w:hAnsi="Times New Roman" w:cs="Times New Roman"/>
                <w:sz w:val="24"/>
                <w:szCs w:val="24"/>
                <w:vertAlign w:val="superscript"/>
              </w:rPr>
              <w:t>о</w:t>
            </w:r>
            <w:r w:rsidRPr="00787141">
              <w:rPr>
                <w:rFonts w:ascii="Times New Roman" w:hAnsi="Times New Roman" w:cs="Times New Roman"/>
                <w:sz w:val="24"/>
                <w:szCs w:val="24"/>
              </w:rPr>
              <w:t>С,</w:t>
            </w:r>
          </w:p>
        </w:tc>
        <w:tc>
          <w:tcPr>
            <w:tcW w:w="3115" w:type="dxa"/>
          </w:tcPr>
          <w:p w:rsidR="0094617F" w:rsidRPr="00787141" w:rsidRDefault="0094617F" w:rsidP="00482EBF">
            <w:pPr>
              <w:jc w:val="both"/>
              <w:rPr>
                <w:rFonts w:ascii="Times New Roman" w:hAnsi="Times New Roman" w:cs="Times New Roman"/>
                <w:sz w:val="24"/>
                <w:szCs w:val="24"/>
              </w:rPr>
            </w:pPr>
            <w:r w:rsidRPr="00787141">
              <w:rPr>
                <w:rFonts w:ascii="Times New Roman" w:hAnsi="Times New Roman" w:cs="Times New Roman"/>
                <w:sz w:val="24"/>
                <w:szCs w:val="24"/>
              </w:rPr>
              <w:t>24,7</w:t>
            </w:r>
          </w:p>
        </w:tc>
      </w:tr>
      <w:tr w:rsidR="00015D38" w:rsidRPr="00015D38" w:rsidTr="00AC5B0A">
        <w:tc>
          <w:tcPr>
            <w:tcW w:w="6229" w:type="dxa"/>
            <w:gridSpan w:val="2"/>
          </w:tcPr>
          <w:p w:rsidR="0094617F" w:rsidRPr="00787141" w:rsidRDefault="0094617F" w:rsidP="0094617F">
            <w:pPr>
              <w:jc w:val="both"/>
              <w:rPr>
                <w:rFonts w:ascii="Times New Roman" w:hAnsi="Times New Roman" w:cs="Times New Roman"/>
                <w:sz w:val="24"/>
                <w:szCs w:val="24"/>
              </w:rPr>
            </w:pPr>
            <w:r w:rsidRPr="00787141">
              <w:rPr>
                <w:rFonts w:ascii="Times New Roman" w:hAnsi="Times New Roman" w:cs="Times New Roman"/>
                <w:sz w:val="24"/>
                <w:szCs w:val="24"/>
              </w:rPr>
              <w:t xml:space="preserve">Абсолютная максимальная температура воздуха, </w:t>
            </w:r>
            <w:r w:rsidRPr="00787141">
              <w:rPr>
                <w:rFonts w:ascii="Times New Roman" w:hAnsi="Times New Roman" w:cs="Times New Roman"/>
                <w:sz w:val="24"/>
                <w:szCs w:val="24"/>
                <w:vertAlign w:val="superscript"/>
              </w:rPr>
              <w:t>о</w:t>
            </w:r>
            <w:r w:rsidRPr="00787141">
              <w:rPr>
                <w:rFonts w:ascii="Times New Roman" w:hAnsi="Times New Roman" w:cs="Times New Roman"/>
                <w:sz w:val="24"/>
                <w:szCs w:val="24"/>
              </w:rPr>
              <w:t>С,</w:t>
            </w:r>
          </w:p>
        </w:tc>
        <w:tc>
          <w:tcPr>
            <w:tcW w:w="3115" w:type="dxa"/>
          </w:tcPr>
          <w:p w:rsidR="0094617F" w:rsidRPr="00787141" w:rsidRDefault="0094617F" w:rsidP="00482EBF">
            <w:pPr>
              <w:jc w:val="both"/>
              <w:rPr>
                <w:rFonts w:ascii="Times New Roman" w:hAnsi="Times New Roman" w:cs="Times New Roman"/>
                <w:sz w:val="24"/>
                <w:szCs w:val="24"/>
              </w:rPr>
            </w:pPr>
            <w:r w:rsidRPr="00787141">
              <w:rPr>
                <w:rFonts w:ascii="Times New Roman" w:hAnsi="Times New Roman" w:cs="Times New Roman"/>
                <w:sz w:val="24"/>
                <w:szCs w:val="24"/>
              </w:rPr>
              <w:t>38</w:t>
            </w:r>
          </w:p>
        </w:tc>
      </w:tr>
      <w:tr w:rsidR="00015D38" w:rsidRPr="00015D38" w:rsidTr="00AC5B0A">
        <w:tc>
          <w:tcPr>
            <w:tcW w:w="6229" w:type="dxa"/>
            <w:gridSpan w:val="2"/>
          </w:tcPr>
          <w:p w:rsidR="0094617F" w:rsidRPr="00787141" w:rsidRDefault="0094617F" w:rsidP="0094617F">
            <w:pPr>
              <w:jc w:val="both"/>
              <w:rPr>
                <w:rFonts w:ascii="Times New Roman" w:hAnsi="Times New Roman" w:cs="Times New Roman"/>
                <w:sz w:val="24"/>
                <w:szCs w:val="24"/>
              </w:rPr>
            </w:pPr>
            <w:r w:rsidRPr="00787141">
              <w:rPr>
                <w:rFonts w:ascii="Times New Roman" w:hAnsi="Times New Roman" w:cs="Times New Roman"/>
                <w:sz w:val="24"/>
                <w:szCs w:val="24"/>
              </w:rPr>
              <w:t>Средняя суточная амплитуда температуры воздуха</w:t>
            </w:r>
          </w:p>
          <w:p w:rsidR="0094617F" w:rsidRPr="00787141" w:rsidRDefault="0094617F" w:rsidP="0094617F">
            <w:pPr>
              <w:jc w:val="both"/>
              <w:rPr>
                <w:rFonts w:ascii="Times New Roman" w:hAnsi="Times New Roman" w:cs="Times New Roman"/>
                <w:sz w:val="24"/>
                <w:szCs w:val="24"/>
              </w:rPr>
            </w:pPr>
            <w:r w:rsidRPr="00787141">
              <w:rPr>
                <w:rFonts w:ascii="Times New Roman" w:hAnsi="Times New Roman" w:cs="Times New Roman"/>
                <w:sz w:val="24"/>
                <w:szCs w:val="24"/>
              </w:rPr>
              <w:t xml:space="preserve">наиболее теплого месяца, </w:t>
            </w:r>
            <w:r w:rsidRPr="00787141">
              <w:rPr>
                <w:rFonts w:ascii="Times New Roman" w:hAnsi="Times New Roman" w:cs="Times New Roman"/>
                <w:sz w:val="24"/>
                <w:szCs w:val="24"/>
                <w:vertAlign w:val="superscript"/>
              </w:rPr>
              <w:t>о</w:t>
            </w:r>
            <w:r w:rsidRPr="00787141">
              <w:rPr>
                <w:rFonts w:ascii="Times New Roman" w:hAnsi="Times New Roman" w:cs="Times New Roman"/>
                <w:sz w:val="24"/>
                <w:szCs w:val="24"/>
              </w:rPr>
              <w:t>С</w:t>
            </w:r>
          </w:p>
        </w:tc>
        <w:tc>
          <w:tcPr>
            <w:tcW w:w="3115" w:type="dxa"/>
          </w:tcPr>
          <w:p w:rsidR="0094617F" w:rsidRPr="00787141" w:rsidRDefault="0094617F" w:rsidP="00482EBF">
            <w:pPr>
              <w:jc w:val="both"/>
              <w:rPr>
                <w:rFonts w:ascii="Times New Roman" w:hAnsi="Times New Roman" w:cs="Times New Roman"/>
                <w:sz w:val="24"/>
                <w:szCs w:val="24"/>
              </w:rPr>
            </w:pPr>
            <w:r w:rsidRPr="00787141">
              <w:rPr>
                <w:rFonts w:ascii="Times New Roman" w:hAnsi="Times New Roman" w:cs="Times New Roman"/>
                <w:sz w:val="24"/>
                <w:szCs w:val="24"/>
              </w:rPr>
              <w:t>10,7</w:t>
            </w:r>
          </w:p>
        </w:tc>
      </w:tr>
      <w:tr w:rsidR="00015D38" w:rsidRPr="00015D38" w:rsidTr="00AC5B0A">
        <w:tc>
          <w:tcPr>
            <w:tcW w:w="6229" w:type="dxa"/>
            <w:gridSpan w:val="2"/>
          </w:tcPr>
          <w:p w:rsidR="0094617F" w:rsidRPr="00787141" w:rsidRDefault="0094617F" w:rsidP="0094617F">
            <w:pPr>
              <w:jc w:val="both"/>
              <w:rPr>
                <w:rFonts w:ascii="Times New Roman" w:hAnsi="Times New Roman" w:cs="Times New Roman"/>
                <w:sz w:val="24"/>
                <w:szCs w:val="24"/>
              </w:rPr>
            </w:pPr>
            <w:r w:rsidRPr="00787141">
              <w:rPr>
                <w:rFonts w:ascii="Times New Roman" w:hAnsi="Times New Roman" w:cs="Times New Roman"/>
                <w:sz w:val="24"/>
                <w:szCs w:val="24"/>
              </w:rPr>
              <w:t>Средняя месячная относительная влажность воздуха</w:t>
            </w:r>
          </w:p>
          <w:p w:rsidR="0094617F" w:rsidRPr="00787141" w:rsidRDefault="0094617F" w:rsidP="0094617F">
            <w:pPr>
              <w:jc w:val="both"/>
              <w:rPr>
                <w:rFonts w:ascii="Times New Roman" w:hAnsi="Times New Roman" w:cs="Times New Roman"/>
                <w:sz w:val="24"/>
                <w:szCs w:val="24"/>
              </w:rPr>
            </w:pPr>
            <w:r w:rsidRPr="00787141">
              <w:rPr>
                <w:rFonts w:ascii="Times New Roman" w:hAnsi="Times New Roman" w:cs="Times New Roman"/>
                <w:sz w:val="24"/>
                <w:szCs w:val="24"/>
              </w:rPr>
              <w:t>наиболее теплого месяца, %</w:t>
            </w:r>
          </w:p>
        </w:tc>
        <w:tc>
          <w:tcPr>
            <w:tcW w:w="3115" w:type="dxa"/>
          </w:tcPr>
          <w:p w:rsidR="0094617F" w:rsidRPr="00787141" w:rsidRDefault="0094617F" w:rsidP="00482EBF">
            <w:pPr>
              <w:jc w:val="both"/>
              <w:rPr>
                <w:rFonts w:ascii="Times New Roman" w:hAnsi="Times New Roman" w:cs="Times New Roman"/>
                <w:sz w:val="24"/>
                <w:szCs w:val="24"/>
              </w:rPr>
            </w:pPr>
            <w:r w:rsidRPr="00787141">
              <w:rPr>
                <w:rFonts w:ascii="Times New Roman" w:hAnsi="Times New Roman" w:cs="Times New Roman"/>
                <w:sz w:val="24"/>
                <w:szCs w:val="24"/>
              </w:rPr>
              <w:t>70</w:t>
            </w:r>
          </w:p>
        </w:tc>
      </w:tr>
      <w:tr w:rsidR="00015D38" w:rsidRPr="00015D38" w:rsidTr="00AC5B0A">
        <w:tc>
          <w:tcPr>
            <w:tcW w:w="6229" w:type="dxa"/>
            <w:gridSpan w:val="2"/>
          </w:tcPr>
          <w:p w:rsidR="0094617F" w:rsidRPr="00787141" w:rsidRDefault="0094617F" w:rsidP="0094617F">
            <w:pPr>
              <w:jc w:val="both"/>
              <w:rPr>
                <w:rFonts w:ascii="Times New Roman" w:hAnsi="Times New Roman" w:cs="Times New Roman"/>
                <w:sz w:val="24"/>
                <w:szCs w:val="24"/>
              </w:rPr>
            </w:pPr>
            <w:r w:rsidRPr="00787141">
              <w:rPr>
                <w:rFonts w:ascii="Times New Roman" w:hAnsi="Times New Roman" w:cs="Times New Roman"/>
                <w:sz w:val="24"/>
                <w:szCs w:val="24"/>
              </w:rPr>
              <w:t>Средняя месячная относительная влажность воздуха в</w:t>
            </w:r>
          </w:p>
          <w:p w:rsidR="0094617F" w:rsidRPr="00787141" w:rsidRDefault="0094617F" w:rsidP="0094617F">
            <w:pPr>
              <w:jc w:val="both"/>
              <w:rPr>
                <w:rFonts w:ascii="Times New Roman" w:hAnsi="Times New Roman" w:cs="Times New Roman"/>
                <w:sz w:val="24"/>
                <w:szCs w:val="24"/>
              </w:rPr>
            </w:pPr>
            <w:r w:rsidRPr="00787141">
              <w:rPr>
                <w:rFonts w:ascii="Times New Roman" w:hAnsi="Times New Roman" w:cs="Times New Roman"/>
                <w:sz w:val="24"/>
                <w:szCs w:val="24"/>
              </w:rPr>
              <w:t>15 ч наиболее теплого месяца, %</w:t>
            </w:r>
          </w:p>
        </w:tc>
        <w:tc>
          <w:tcPr>
            <w:tcW w:w="3115" w:type="dxa"/>
          </w:tcPr>
          <w:p w:rsidR="0094617F" w:rsidRPr="00787141" w:rsidRDefault="0094617F" w:rsidP="00482EBF">
            <w:pPr>
              <w:jc w:val="both"/>
              <w:rPr>
                <w:rFonts w:ascii="Times New Roman" w:hAnsi="Times New Roman" w:cs="Times New Roman"/>
                <w:sz w:val="24"/>
                <w:szCs w:val="24"/>
              </w:rPr>
            </w:pPr>
            <w:r w:rsidRPr="00787141">
              <w:rPr>
                <w:rFonts w:ascii="Times New Roman" w:hAnsi="Times New Roman" w:cs="Times New Roman"/>
                <w:sz w:val="24"/>
                <w:szCs w:val="24"/>
              </w:rPr>
              <w:t>57</w:t>
            </w:r>
          </w:p>
        </w:tc>
      </w:tr>
      <w:tr w:rsidR="00015D38" w:rsidRPr="00015D38" w:rsidTr="00AC5B0A">
        <w:tc>
          <w:tcPr>
            <w:tcW w:w="6229" w:type="dxa"/>
            <w:gridSpan w:val="2"/>
          </w:tcPr>
          <w:p w:rsidR="0094617F" w:rsidRPr="00787141" w:rsidRDefault="0094617F" w:rsidP="0094617F">
            <w:pPr>
              <w:rPr>
                <w:rFonts w:ascii="Times New Roman" w:hAnsi="Times New Roman" w:cs="Times New Roman"/>
                <w:sz w:val="24"/>
                <w:szCs w:val="24"/>
              </w:rPr>
            </w:pPr>
            <w:r w:rsidRPr="00787141">
              <w:rPr>
                <w:rFonts w:ascii="Times New Roman" w:hAnsi="Times New Roman" w:cs="Times New Roman"/>
                <w:sz w:val="24"/>
                <w:szCs w:val="24"/>
              </w:rPr>
              <w:t>Количество осадков за апрель – октябрь, мм</w:t>
            </w:r>
          </w:p>
        </w:tc>
        <w:tc>
          <w:tcPr>
            <w:tcW w:w="3115" w:type="dxa"/>
          </w:tcPr>
          <w:p w:rsidR="0094617F" w:rsidRPr="00787141" w:rsidRDefault="0094617F" w:rsidP="00482EBF">
            <w:pPr>
              <w:jc w:val="both"/>
              <w:rPr>
                <w:rFonts w:ascii="Times New Roman" w:hAnsi="Times New Roman" w:cs="Times New Roman"/>
                <w:sz w:val="24"/>
                <w:szCs w:val="24"/>
              </w:rPr>
            </w:pPr>
            <w:r w:rsidRPr="00787141">
              <w:rPr>
                <w:rFonts w:ascii="Times New Roman" w:hAnsi="Times New Roman" w:cs="Times New Roman"/>
                <w:sz w:val="24"/>
                <w:szCs w:val="24"/>
              </w:rPr>
              <w:t>366</w:t>
            </w:r>
          </w:p>
        </w:tc>
      </w:tr>
      <w:tr w:rsidR="00015D38" w:rsidRPr="00015D38" w:rsidTr="00AC5B0A">
        <w:tc>
          <w:tcPr>
            <w:tcW w:w="6229" w:type="dxa"/>
            <w:gridSpan w:val="2"/>
          </w:tcPr>
          <w:p w:rsidR="0094617F" w:rsidRPr="00787141" w:rsidRDefault="0094617F" w:rsidP="0094617F">
            <w:pPr>
              <w:jc w:val="both"/>
              <w:rPr>
                <w:rFonts w:ascii="Times New Roman" w:hAnsi="Times New Roman" w:cs="Times New Roman"/>
                <w:sz w:val="24"/>
                <w:szCs w:val="24"/>
              </w:rPr>
            </w:pPr>
            <w:r w:rsidRPr="00787141">
              <w:rPr>
                <w:rFonts w:ascii="Times New Roman" w:hAnsi="Times New Roman" w:cs="Times New Roman"/>
                <w:sz w:val="24"/>
                <w:szCs w:val="24"/>
              </w:rPr>
              <w:t>Суточный максимум осадков, мм</w:t>
            </w:r>
          </w:p>
        </w:tc>
        <w:tc>
          <w:tcPr>
            <w:tcW w:w="3115" w:type="dxa"/>
          </w:tcPr>
          <w:p w:rsidR="0094617F" w:rsidRPr="00787141" w:rsidRDefault="0094617F" w:rsidP="00482EBF">
            <w:pPr>
              <w:jc w:val="both"/>
              <w:rPr>
                <w:rFonts w:ascii="Times New Roman" w:hAnsi="Times New Roman" w:cs="Times New Roman"/>
                <w:sz w:val="24"/>
                <w:szCs w:val="24"/>
              </w:rPr>
            </w:pPr>
            <w:r w:rsidRPr="00787141">
              <w:rPr>
                <w:rFonts w:ascii="Times New Roman" w:hAnsi="Times New Roman" w:cs="Times New Roman"/>
                <w:sz w:val="24"/>
                <w:szCs w:val="24"/>
              </w:rPr>
              <w:t>73</w:t>
            </w:r>
          </w:p>
        </w:tc>
      </w:tr>
      <w:tr w:rsidR="00015D38" w:rsidRPr="00015D38" w:rsidTr="00AC5B0A">
        <w:tc>
          <w:tcPr>
            <w:tcW w:w="6229" w:type="dxa"/>
            <w:gridSpan w:val="2"/>
          </w:tcPr>
          <w:p w:rsidR="0094617F" w:rsidRPr="00787141" w:rsidRDefault="0094617F" w:rsidP="0094617F">
            <w:pPr>
              <w:jc w:val="both"/>
              <w:rPr>
                <w:rFonts w:ascii="Times New Roman" w:hAnsi="Times New Roman" w:cs="Times New Roman"/>
                <w:sz w:val="24"/>
                <w:szCs w:val="24"/>
              </w:rPr>
            </w:pPr>
            <w:r w:rsidRPr="00787141">
              <w:rPr>
                <w:rFonts w:ascii="Times New Roman" w:hAnsi="Times New Roman" w:cs="Times New Roman"/>
                <w:sz w:val="24"/>
                <w:szCs w:val="24"/>
              </w:rPr>
              <w:t>Преобладающее направление ветра за июнь-август</w:t>
            </w:r>
          </w:p>
        </w:tc>
        <w:tc>
          <w:tcPr>
            <w:tcW w:w="3115" w:type="dxa"/>
          </w:tcPr>
          <w:p w:rsidR="0094617F" w:rsidRPr="00787141" w:rsidRDefault="0094617F" w:rsidP="00482EBF">
            <w:pPr>
              <w:jc w:val="both"/>
              <w:rPr>
                <w:rFonts w:ascii="Times New Roman" w:hAnsi="Times New Roman" w:cs="Times New Roman"/>
                <w:sz w:val="24"/>
                <w:szCs w:val="24"/>
              </w:rPr>
            </w:pPr>
            <w:r w:rsidRPr="00787141">
              <w:rPr>
                <w:rFonts w:ascii="Times New Roman" w:hAnsi="Times New Roman" w:cs="Times New Roman"/>
                <w:sz w:val="24"/>
                <w:szCs w:val="24"/>
              </w:rPr>
              <w:t>С</w:t>
            </w:r>
          </w:p>
        </w:tc>
      </w:tr>
      <w:tr w:rsidR="0094617F" w:rsidRPr="00015D38" w:rsidTr="00AC5B0A">
        <w:tc>
          <w:tcPr>
            <w:tcW w:w="6229" w:type="dxa"/>
            <w:gridSpan w:val="2"/>
          </w:tcPr>
          <w:p w:rsidR="0094617F" w:rsidRPr="00787141" w:rsidRDefault="0094617F" w:rsidP="0094617F">
            <w:pPr>
              <w:jc w:val="both"/>
              <w:rPr>
                <w:rFonts w:ascii="Times New Roman" w:hAnsi="Times New Roman" w:cs="Times New Roman"/>
                <w:sz w:val="24"/>
                <w:szCs w:val="24"/>
              </w:rPr>
            </w:pPr>
            <w:r w:rsidRPr="00787141">
              <w:rPr>
                <w:rFonts w:ascii="Times New Roman" w:hAnsi="Times New Roman" w:cs="Times New Roman"/>
                <w:sz w:val="24"/>
                <w:szCs w:val="24"/>
              </w:rPr>
              <w:t>Минимальная из средних скоростей ветра по румбам за</w:t>
            </w:r>
          </w:p>
          <w:p w:rsidR="0094617F" w:rsidRPr="00787141" w:rsidRDefault="0094617F" w:rsidP="0094617F">
            <w:pPr>
              <w:jc w:val="both"/>
              <w:rPr>
                <w:rFonts w:ascii="Times New Roman" w:hAnsi="Times New Roman" w:cs="Times New Roman"/>
                <w:sz w:val="24"/>
                <w:szCs w:val="24"/>
              </w:rPr>
            </w:pPr>
            <w:r w:rsidRPr="00787141">
              <w:rPr>
                <w:rFonts w:ascii="Times New Roman" w:hAnsi="Times New Roman" w:cs="Times New Roman"/>
                <w:sz w:val="24"/>
                <w:szCs w:val="24"/>
              </w:rPr>
              <w:t>июль, м/с</w:t>
            </w:r>
          </w:p>
        </w:tc>
        <w:tc>
          <w:tcPr>
            <w:tcW w:w="3115" w:type="dxa"/>
          </w:tcPr>
          <w:p w:rsidR="0094617F" w:rsidRPr="00787141" w:rsidRDefault="0094617F" w:rsidP="00482EBF">
            <w:pPr>
              <w:jc w:val="both"/>
              <w:rPr>
                <w:rFonts w:ascii="Times New Roman" w:hAnsi="Times New Roman" w:cs="Times New Roman"/>
                <w:sz w:val="24"/>
                <w:szCs w:val="24"/>
              </w:rPr>
            </w:pPr>
            <w:r w:rsidRPr="00787141">
              <w:rPr>
                <w:rFonts w:ascii="Times New Roman" w:hAnsi="Times New Roman" w:cs="Times New Roman"/>
                <w:sz w:val="24"/>
                <w:szCs w:val="24"/>
              </w:rPr>
              <w:t>3,1</w:t>
            </w:r>
          </w:p>
        </w:tc>
      </w:tr>
    </w:tbl>
    <w:p w:rsidR="00CA5B65" w:rsidRPr="00015D38" w:rsidRDefault="00CA5B65" w:rsidP="00516D3F">
      <w:pPr>
        <w:spacing w:after="0"/>
        <w:ind w:firstLine="357"/>
        <w:jc w:val="both"/>
        <w:rPr>
          <w:rFonts w:ascii="Times New Roman" w:hAnsi="Times New Roman" w:cs="Times New Roman"/>
          <w:color w:val="FF0000"/>
          <w:sz w:val="24"/>
          <w:szCs w:val="24"/>
        </w:rPr>
      </w:pPr>
    </w:p>
    <w:p w:rsidR="00CA5B65" w:rsidRPr="00015D38" w:rsidRDefault="00CA5B65">
      <w:pPr>
        <w:rPr>
          <w:rFonts w:ascii="Times New Roman" w:hAnsi="Times New Roman" w:cs="Times New Roman"/>
          <w:color w:val="FF0000"/>
          <w:sz w:val="24"/>
          <w:szCs w:val="24"/>
        </w:rPr>
      </w:pPr>
      <w:r w:rsidRPr="00015D38">
        <w:rPr>
          <w:rFonts w:ascii="Times New Roman" w:hAnsi="Times New Roman" w:cs="Times New Roman"/>
          <w:color w:val="FF0000"/>
          <w:sz w:val="24"/>
          <w:szCs w:val="24"/>
        </w:rPr>
        <w:br w:type="page"/>
      </w:r>
    </w:p>
    <w:p w:rsidR="00516D3F" w:rsidRPr="00A21C6A" w:rsidRDefault="00CA5B65" w:rsidP="00CA5B65">
      <w:pPr>
        <w:pStyle w:val="a"/>
        <w:rPr>
          <w:color w:val="auto"/>
        </w:rPr>
      </w:pPr>
      <w:bookmarkStart w:id="2" w:name="_Toc162606027"/>
      <w:r w:rsidRPr="00A21C6A">
        <w:rPr>
          <w:color w:val="auto"/>
        </w:rPr>
        <w:t>Требования к срокам изготовления, поставки, строительства</w:t>
      </w:r>
      <w:bookmarkEnd w:id="2"/>
    </w:p>
    <w:p w:rsidR="00CA5B65" w:rsidRPr="00A21C6A" w:rsidRDefault="00CA5B65" w:rsidP="00CA5B65">
      <w:pPr>
        <w:spacing w:after="0" w:line="240" w:lineRule="auto"/>
        <w:ind w:firstLine="357"/>
        <w:jc w:val="both"/>
        <w:rPr>
          <w:rFonts w:ascii="Times New Roman" w:hAnsi="Times New Roman" w:cs="Times New Roman"/>
          <w:sz w:val="24"/>
          <w:szCs w:val="24"/>
        </w:rPr>
      </w:pPr>
      <w:r w:rsidRPr="00A21C6A">
        <w:rPr>
          <w:rFonts w:ascii="Times New Roman" w:hAnsi="Times New Roman" w:cs="Times New Roman"/>
          <w:sz w:val="24"/>
          <w:szCs w:val="24"/>
        </w:rPr>
        <w:t xml:space="preserve">Изготовление, поставка </w:t>
      </w:r>
      <w:r w:rsidR="00A21C6A" w:rsidRPr="00A21C6A">
        <w:rPr>
          <w:rFonts w:ascii="Times New Roman" w:hAnsi="Times New Roman" w:cs="Times New Roman"/>
          <w:sz w:val="24"/>
          <w:szCs w:val="24"/>
        </w:rPr>
        <w:t>Лаборатории</w:t>
      </w:r>
      <w:r w:rsidRPr="00A21C6A">
        <w:rPr>
          <w:rFonts w:ascii="Times New Roman" w:hAnsi="Times New Roman" w:cs="Times New Roman"/>
          <w:sz w:val="24"/>
          <w:szCs w:val="24"/>
        </w:rPr>
        <w:t xml:space="preserve"> </w:t>
      </w:r>
      <w:r w:rsidRPr="00BC45BC">
        <w:rPr>
          <w:rFonts w:ascii="Times New Roman" w:hAnsi="Times New Roman" w:cs="Times New Roman"/>
          <w:sz w:val="24"/>
          <w:szCs w:val="24"/>
        </w:rPr>
        <w:t>в срок 60 дней</w:t>
      </w:r>
      <w:r w:rsidRPr="00A21C6A">
        <w:rPr>
          <w:rFonts w:ascii="Times New Roman" w:hAnsi="Times New Roman" w:cs="Times New Roman"/>
          <w:sz w:val="24"/>
          <w:szCs w:val="24"/>
        </w:rPr>
        <w:t xml:space="preserve"> с момента подписания договора.</w:t>
      </w:r>
    </w:p>
    <w:p w:rsidR="00CA5B65" w:rsidRPr="00A21C6A" w:rsidRDefault="00CA5B65" w:rsidP="00CA5B65">
      <w:pPr>
        <w:spacing w:after="0" w:line="240" w:lineRule="auto"/>
        <w:rPr>
          <w:rFonts w:ascii="Times New Roman" w:hAnsi="Times New Roman" w:cs="Times New Roman"/>
          <w:sz w:val="24"/>
          <w:szCs w:val="24"/>
        </w:rPr>
      </w:pPr>
    </w:p>
    <w:p w:rsidR="00CA5B65" w:rsidRPr="00A21C6A" w:rsidRDefault="00CA5B65" w:rsidP="00CA5B65">
      <w:pPr>
        <w:spacing w:after="0" w:line="240" w:lineRule="auto"/>
        <w:rPr>
          <w:rFonts w:ascii="Times New Roman" w:hAnsi="Times New Roman" w:cs="Times New Roman"/>
          <w:sz w:val="24"/>
          <w:szCs w:val="24"/>
        </w:rPr>
      </w:pPr>
      <w:r w:rsidRPr="00A21C6A">
        <w:rPr>
          <w:rFonts w:ascii="Times New Roman" w:hAnsi="Times New Roman" w:cs="Times New Roman"/>
          <w:sz w:val="24"/>
          <w:szCs w:val="24"/>
        </w:rPr>
        <w:t>Технические услуги поставщика включают в себя:</w:t>
      </w:r>
    </w:p>
    <w:p w:rsidR="00CA5B65" w:rsidRPr="00A21C6A" w:rsidRDefault="00CA5B65" w:rsidP="00FA08C7">
      <w:pPr>
        <w:spacing w:after="0" w:line="240" w:lineRule="auto"/>
        <w:rPr>
          <w:rFonts w:ascii="Times New Roman" w:hAnsi="Times New Roman" w:cs="Times New Roman"/>
          <w:sz w:val="24"/>
          <w:szCs w:val="24"/>
        </w:rPr>
      </w:pPr>
      <w:r w:rsidRPr="00A21C6A">
        <w:rPr>
          <w:rFonts w:ascii="Times New Roman" w:hAnsi="Times New Roman" w:cs="Times New Roman"/>
          <w:sz w:val="24"/>
          <w:szCs w:val="24"/>
        </w:rPr>
        <w:t>- изгот</w:t>
      </w:r>
      <w:r w:rsidR="00A21C6A">
        <w:rPr>
          <w:rFonts w:ascii="Times New Roman" w:hAnsi="Times New Roman" w:cs="Times New Roman"/>
          <w:sz w:val="24"/>
          <w:szCs w:val="24"/>
        </w:rPr>
        <w:t>овление и поставку оборудования.</w:t>
      </w:r>
    </w:p>
    <w:p w:rsidR="00FA08C7" w:rsidRPr="00015D38" w:rsidRDefault="00FA08C7" w:rsidP="00FA08C7">
      <w:pPr>
        <w:spacing w:after="0" w:line="240" w:lineRule="auto"/>
        <w:rPr>
          <w:rFonts w:ascii="Times New Roman" w:hAnsi="Times New Roman" w:cs="Times New Roman"/>
          <w:color w:val="FF0000"/>
          <w:sz w:val="24"/>
          <w:szCs w:val="24"/>
        </w:rPr>
      </w:pPr>
    </w:p>
    <w:p w:rsidR="00CA5B65" w:rsidRPr="00815453" w:rsidRDefault="00CA5B65" w:rsidP="00A21C6A">
      <w:pPr>
        <w:pStyle w:val="a"/>
        <w:spacing w:after="120"/>
        <w:ind w:left="714" w:hanging="357"/>
        <w:rPr>
          <w:color w:val="auto"/>
          <w:sz w:val="24"/>
        </w:rPr>
      </w:pPr>
      <w:bookmarkStart w:id="3" w:name="_Toc162606028"/>
      <w:r w:rsidRPr="00815453">
        <w:rPr>
          <w:color w:val="auto"/>
        </w:rPr>
        <w:t>Требования к архитектурно-строительной части</w:t>
      </w:r>
      <w:bookmarkEnd w:id="3"/>
      <w:r w:rsidRPr="00815453">
        <w:rPr>
          <w:color w:val="auto"/>
          <w:sz w:val="24"/>
        </w:rPr>
        <w:t xml:space="preserve"> </w:t>
      </w:r>
    </w:p>
    <w:p w:rsidR="00CA5B65" w:rsidRPr="00007C70" w:rsidRDefault="00CA5B65" w:rsidP="00CA5B65">
      <w:pPr>
        <w:spacing w:after="0" w:line="240" w:lineRule="auto"/>
        <w:ind w:firstLine="357"/>
        <w:jc w:val="both"/>
        <w:rPr>
          <w:rFonts w:ascii="Times New Roman" w:hAnsi="Times New Roman" w:cs="Times New Roman"/>
          <w:sz w:val="24"/>
          <w:szCs w:val="24"/>
        </w:rPr>
      </w:pPr>
      <w:r w:rsidRPr="005F55A6">
        <w:rPr>
          <w:rFonts w:ascii="Times New Roman" w:hAnsi="Times New Roman" w:cs="Times New Roman"/>
          <w:sz w:val="24"/>
          <w:szCs w:val="24"/>
        </w:rPr>
        <w:t xml:space="preserve">Здание </w:t>
      </w:r>
      <w:r w:rsidR="00A21C6A" w:rsidRPr="005F55A6">
        <w:rPr>
          <w:rFonts w:ascii="Times New Roman" w:hAnsi="Times New Roman" w:cs="Times New Roman"/>
          <w:sz w:val="24"/>
          <w:szCs w:val="24"/>
        </w:rPr>
        <w:t>Лаборатории</w:t>
      </w:r>
      <w:r w:rsidRPr="005F55A6">
        <w:rPr>
          <w:rFonts w:ascii="Times New Roman" w:hAnsi="Times New Roman" w:cs="Times New Roman"/>
          <w:sz w:val="24"/>
          <w:szCs w:val="24"/>
        </w:rPr>
        <w:t xml:space="preserve"> одноэтажное, с размерами в </w:t>
      </w:r>
      <w:r w:rsidRPr="00333322">
        <w:rPr>
          <w:rFonts w:ascii="Times New Roman" w:hAnsi="Times New Roman" w:cs="Times New Roman"/>
          <w:sz w:val="24"/>
          <w:szCs w:val="24"/>
        </w:rPr>
        <w:t xml:space="preserve">осях </w:t>
      </w:r>
      <w:r w:rsidR="00333322" w:rsidRPr="00333322">
        <w:rPr>
          <w:rFonts w:ascii="Times New Roman" w:hAnsi="Times New Roman" w:cs="Times New Roman"/>
          <w:sz w:val="24"/>
          <w:szCs w:val="24"/>
        </w:rPr>
        <w:t>6,0 х 3,5</w:t>
      </w:r>
      <w:r w:rsidRPr="00333322">
        <w:rPr>
          <w:rFonts w:ascii="Times New Roman" w:hAnsi="Times New Roman" w:cs="Times New Roman"/>
          <w:sz w:val="24"/>
          <w:szCs w:val="24"/>
        </w:rPr>
        <w:t xml:space="preserve"> м </w:t>
      </w:r>
      <w:r w:rsidRPr="00007C70">
        <w:rPr>
          <w:rFonts w:ascii="Times New Roman" w:hAnsi="Times New Roman" w:cs="Times New Roman"/>
          <w:sz w:val="24"/>
          <w:szCs w:val="24"/>
        </w:rPr>
        <w:t>состоит из блок-бокса комплектной поставки, ко</w:t>
      </w:r>
      <w:r w:rsidR="005F55A6" w:rsidRPr="00007C70">
        <w:rPr>
          <w:rFonts w:ascii="Times New Roman" w:hAnsi="Times New Roman" w:cs="Times New Roman"/>
          <w:sz w:val="24"/>
          <w:szCs w:val="24"/>
        </w:rPr>
        <w:t>торый должен включать в себя всё</w:t>
      </w:r>
      <w:r w:rsidRPr="00007C70">
        <w:rPr>
          <w:rFonts w:ascii="Times New Roman" w:hAnsi="Times New Roman" w:cs="Times New Roman"/>
          <w:sz w:val="24"/>
          <w:szCs w:val="24"/>
        </w:rPr>
        <w:t xml:space="preserve"> необходимое инж</w:t>
      </w:r>
      <w:r w:rsidR="00007C70">
        <w:rPr>
          <w:rFonts w:ascii="Times New Roman" w:hAnsi="Times New Roman" w:cs="Times New Roman"/>
          <w:sz w:val="24"/>
          <w:szCs w:val="24"/>
        </w:rPr>
        <w:t xml:space="preserve">енерное обеспечение (отопление, </w:t>
      </w:r>
      <w:r w:rsidR="00A21C6A" w:rsidRPr="00007C70">
        <w:rPr>
          <w:rFonts w:ascii="Times New Roman" w:hAnsi="Times New Roman" w:cs="Times New Roman"/>
          <w:sz w:val="24"/>
          <w:szCs w:val="24"/>
        </w:rPr>
        <w:t>приточн</w:t>
      </w:r>
      <w:r w:rsidR="00007C70">
        <w:rPr>
          <w:rFonts w:ascii="Times New Roman" w:hAnsi="Times New Roman" w:cs="Times New Roman"/>
          <w:sz w:val="24"/>
          <w:szCs w:val="24"/>
        </w:rPr>
        <w:t>о-вытяжную</w:t>
      </w:r>
      <w:r w:rsidR="00A21C6A" w:rsidRPr="00007C70">
        <w:rPr>
          <w:rFonts w:ascii="Times New Roman" w:hAnsi="Times New Roman" w:cs="Times New Roman"/>
          <w:sz w:val="24"/>
          <w:szCs w:val="24"/>
        </w:rPr>
        <w:t xml:space="preserve"> </w:t>
      </w:r>
      <w:r w:rsidR="00007C70" w:rsidRPr="00007C70">
        <w:rPr>
          <w:rFonts w:ascii="Times New Roman" w:hAnsi="Times New Roman" w:cs="Times New Roman"/>
          <w:sz w:val="24"/>
          <w:szCs w:val="24"/>
        </w:rPr>
        <w:t xml:space="preserve">вентиляцию, </w:t>
      </w:r>
      <w:r w:rsidRPr="00007C70">
        <w:rPr>
          <w:rFonts w:ascii="Times New Roman" w:hAnsi="Times New Roman" w:cs="Times New Roman"/>
          <w:sz w:val="24"/>
          <w:szCs w:val="24"/>
        </w:rPr>
        <w:t>кондиционирование, электрическое освещение, водопровод, канализацию, оборудование оповещения), с полной заводской отделкой здания.</w:t>
      </w:r>
    </w:p>
    <w:p w:rsidR="00CA5B65" w:rsidRPr="00007C70" w:rsidRDefault="00CA5B65" w:rsidP="00CA5B65">
      <w:pPr>
        <w:spacing w:after="0" w:line="240" w:lineRule="auto"/>
        <w:ind w:firstLine="357"/>
        <w:jc w:val="both"/>
        <w:rPr>
          <w:rFonts w:ascii="Times New Roman" w:hAnsi="Times New Roman" w:cs="Times New Roman"/>
          <w:sz w:val="24"/>
        </w:rPr>
      </w:pPr>
      <w:r w:rsidRPr="00007C70">
        <w:rPr>
          <w:rFonts w:ascii="Times New Roman" w:hAnsi="Times New Roman" w:cs="Times New Roman"/>
          <w:sz w:val="24"/>
        </w:rPr>
        <w:t>Конструкция блок-бокса:</w:t>
      </w:r>
    </w:p>
    <w:p w:rsidR="000E6DAE" w:rsidRPr="00007C70" w:rsidRDefault="000E6DAE" w:rsidP="000E6DAE">
      <w:pPr>
        <w:spacing w:after="0" w:line="240" w:lineRule="auto"/>
        <w:ind w:firstLine="357"/>
        <w:jc w:val="both"/>
        <w:rPr>
          <w:rFonts w:ascii="Times New Roman" w:hAnsi="Times New Roman" w:cs="Times New Roman"/>
          <w:sz w:val="24"/>
        </w:rPr>
      </w:pPr>
      <w:r w:rsidRPr="00007C70">
        <w:rPr>
          <w:rFonts w:ascii="Times New Roman" w:hAnsi="Times New Roman" w:cs="Times New Roman"/>
          <w:sz w:val="24"/>
        </w:rPr>
        <w:t>-</w:t>
      </w:r>
      <w:r w:rsidRPr="00007C70">
        <w:rPr>
          <w:rFonts w:ascii="Times New Roman" w:hAnsi="Times New Roman" w:cs="Times New Roman"/>
          <w:sz w:val="24"/>
        </w:rPr>
        <w:tab/>
        <w:t>несущие конструкции – металлический каркас из экономичных профилей;</w:t>
      </w:r>
    </w:p>
    <w:p w:rsidR="000E6DAE" w:rsidRDefault="000E6DAE" w:rsidP="000E6DAE">
      <w:pPr>
        <w:spacing w:after="0" w:line="240" w:lineRule="auto"/>
        <w:ind w:firstLine="357"/>
        <w:jc w:val="both"/>
        <w:rPr>
          <w:rFonts w:ascii="Times New Roman" w:hAnsi="Times New Roman" w:cs="Times New Roman"/>
          <w:sz w:val="24"/>
        </w:rPr>
      </w:pPr>
      <w:r w:rsidRPr="00007C70">
        <w:rPr>
          <w:rFonts w:ascii="Times New Roman" w:hAnsi="Times New Roman" w:cs="Times New Roman"/>
          <w:sz w:val="24"/>
        </w:rPr>
        <w:t>-</w:t>
      </w:r>
      <w:r w:rsidRPr="00007C70">
        <w:rPr>
          <w:rFonts w:ascii="Times New Roman" w:hAnsi="Times New Roman" w:cs="Times New Roman"/>
          <w:sz w:val="24"/>
        </w:rPr>
        <w:tab/>
        <w:t>ограждающие конструкции – панели типа «Сэндвич».</w:t>
      </w:r>
    </w:p>
    <w:p w:rsidR="00BC4A83" w:rsidRPr="00007C70" w:rsidRDefault="00BC4A83" w:rsidP="000E6DAE">
      <w:pPr>
        <w:spacing w:after="0" w:line="240" w:lineRule="auto"/>
        <w:ind w:firstLine="357"/>
        <w:jc w:val="both"/>
        <w:rPr>
          <w:rFonts w:ascii="Times New Roman" w:hAnsi="Times New Roman" w:cs="Times New Roman"/>
          <w:sz w:val="24"/>
        </w:rPr>
      </w:pPr>
      <w:r>
        <w:rPr>
          <w:rFonts w:ascii="Times New Roman" w:hAnsi="Times New Roman" w:cs="Times New Roman"/>
          <w:sz w:val="24"/>
        </w:rPr>
        <w:t>-     в</w:t>
      </w:r>
      <w:r w:rsidRPr="00BC4A83">
        <w:rPr>
          <w:rFonts w:ascii="Times New Roman" w:hAnsi="Times New Roman" w:cs="Times New Roman"/>
          <w:sz w:val="24"/>
        </w:rPr>
        <w:t>ысот</w:t>
      </w:r>
      <w:r>
        <w:rPr>
          <w:rFonts w:ascii="Times New Roman" w:hAnsi="Times New Roman" w:cs="Times New Roman"/>
          <w:sz w:val="24"/>
        </w:rPr>
        <w:t>а помещений в свету не менее 3</w:t>
      </w:r>
      <w:r w:rsidRPr="00BC4A83">
        <w:rPr>
          <w:rFonts w:ascii="Times New Roman" w:hAnsi="Times New Roman" w:cs="Times New Roman"/>
          <w:sz w:val="24"/>
        </w:rPr>
        <w:t xml:space="preserve"> м</w:t>
      </w:r>
    </w:p>
    <w:p w:rsidR="000E6DAE" w:rsidRPr="00386317" w:rsidRDefault="000E6DAE" w:rsidP="000E6DAE">
      <w:pPr>
        <w:spacing w:after="0" w:line="240" w:lineRule="auto"/>
        <w:ind w:firstLine="357"/>
        <w:jc w:val="both"/>
        <w:rPr>
          <w:rFonts w:ascii="Times New Roman" w:hAnsi="Times New Roman" w:cs="Times New Roman"/>
          <w:sz w:val="24"/>
        </w:rPr>
      </w:pPr>
      <w:r w:rsidRPr="00386317">
        <w:rPr>
          <w:rFonts w:ascii="Times New Roman" w:hAnsi="Times New Roman" w:cs="Times New Roman"/>
          <w:sz w:val="24"/>
        </w:rPr>
        <w:t>Планировка помещений, отверстия для пропуска коммуникаций</w:t>
      </w:r>
      <w:r w:rsidR="00580CCF" w:rsidRPr="00386317">
        <w:rPr>
          <w:rFonts w:ascii="Times New Roman" w:hAnsi="Times New Roman" w:cs="Times New Roman"/>
          <w:sz w:val="24"/>
        </w:rPr>
        <w:t xml:space="preserve"> приведены в графической части т</w:t>
      </w:r>
      <w:r w:rsidRPr="00386317">
        <w:rPr>
          <w:rFonts w:ascii="Times New Roman" w:hAnsi="Times New Roman" w:cs="Times New Roman"/>
          <w:sz w:val="24"/>
        </w:rPr>
        <w:t>ребований</w:t>
      </w:r>
      <w:r w:rsidR="00580CCF" w:rsidRPr="00386317">
        <w:rPr>
          <w:rFonts w:ascii="Times New Roman" w:hAnsi="Times New Roman" w:cs="Times New Roman"/>
          <w:sz w:val="24"/>
        </w:rPr>
        <w:t xml:space="preserve"> приложение 1</w:t>
      </w:r>
      <w:r w:rsidRPr="00386317">
        <w:rPr>
          <w:rFonts w:ascii="Times New Roman" w:hAnsi="Times New Roman" w:cs="Times New Roman"/>
          <w:sz w:val="24"/>
        </w:rPr>
        <w:t xml:space="preserve">. </w:t>
      </w:r>
    </w:p>
    <w:p w:rsidR="00CA5B65" w:rsidRPr="00F7150E" w:rsidRDefault="000E6DAE" w:rsidP="000E6DAE">
      <w:pPr>
        <w:spacing w:after="0" w:line="240" w:lineRule="auto"/>
        <w:ind w:firstLine="357"/>
        <w:jc w:val="both"/>
        <w:rPr>
          <w:rFonts w:ascii="Times New Roman" w:hAnsi="Times New Roman" w:cs="Times New Roman"/>
          <w:sz w:val="24"/>
        </w:rPr>
      </w:pPr>
      <w:r w:rsidRPr="00F7150E">
        <w:rPr>
          <w:rFonts w:ascii="Times New Roman" w:hAnsi="Times New Roman" w:cs="Times New Roman"/>
          <w:sz w:val="24"/>
        </w:rPr>
        <w:t>Уровень функциональной пожарной опасности – Ф5.1 (СП 4.13130.2013, Федеральный закон от 22 июля 2008 г. № 123-Ф3).</w:t>
      </w:r>
    </w:p>
    <w:p w:rsidR="00CA5B65" w:rsidRPr="006E2826" w:rsidRDefault="00E055AE" w:rsidP="00CA5B65">
      <w:pPr>
        <w:spacing w:after="0" w:line="240" w:lineRule="auto"/>
        <w:ind w:firstLine="357"/>
        <w:jc w:val="both"/>
        <w:rPr>
          <w:rFonts w:ascii="Times New Roman" w:hAnsi="Times New Roman" w:cs="Times New Roman"/>
          <w:sz w:val="24"/>
        </w:rPr>
      </w:pPr>
      <w:r w:rsidRPr="006E2826">
        <w:rPr>
          <w:rFonts w:ascii="Times New Roman" w:hAnsi="Times New Roman" w:cs="Times New Roman"/>
          <w:sz w:val="24"/>
        </w:rPr>
        <w:t>Категория по взрывопожарной опасности – В3 (№123-ФЗ и СП 12.13130.2009). Класс конструктивной пожарной опасности – СО (СП 2.13130.2012, СП 4.13130.2013). Степень огнестойкости – II (СП 2.13130.2012, Федеральный закон от 22 июля 2008 г. № 123-Ф3).</w:t>
      </w:r>
    </w:p>
    <w:p w:rsidR="00E055AE" w:rsidRPr="00F7150E" w:rsidRDefault="00E055AE" w:rsidP="00E055AE">
      <w:pPr>
        <w:spacing w:after="0" w:line="240" w:lineRule="auto"/>
        <w:ind w:firstLine="357"/>
        <w:jc w:val="both"/>
        <w:rPr>
          <w:rFonts w:ascii="Times New Roman" w:hAnsi="Times New Roman" w:cs="Times New Roman"/>
          <w:sz w:val="24"/>
        </w:rPr>
      </w:pPr>
      <w:r w:rsidRPr="00F7150E">
        <w:rPr>
          <w:rFonts w:ascii="Times New Roman" w:hAnsi="Times New Roman" w:cs="Times New Roman"/>
          <w:sz w:val="24"/>
        </w:rPr>
        <w:t xml:space="preserve">Конструктивные решения должны соответствовать всем действующим нормативным документам, утвержденным Госстроем России.  </w:t>
      </w:r>
    </w:p>
    <w:p w:rsidR="00E055AE" w:rsidRPr="00F7150E" w:rsidRDefault="00E055AE" w:rsidP="00E055AE">
      <w:pPr>
        <w:spacing w:after="0" w:line="240" w:lineRule="auto"/>
        <w:ind w:firstLine="357"/>
        <w:jc w:val="both"/>
        <w:rPr>
          <w:rFonts w:ascii="Times New Roman" w:hAnsi="Times New Roman" w:cs="Times New Roman"/>
          <w:sz w:val="24"/>
        </w:rPr>
      </w:pPr>
      <w:r w:rsidRPr="00F7150E">
        <w:rPr>
          <w:rFonts w:ascii="Times New Roman" w:hAnsi="Times New Roman" w:cs="Times New Roman"/>
          <w:sz w:val="24"/>
        </w:rPr>
        <w:t xml:space="preserve">Сопротивление теплопередаче ограждающих конструкций должно обеспечивать заданные параметры воздуха в помещениях. Материал утеплителя должен быть экологически чистым, негорючим, при воздействии на него открытого пламени не выделять токсичных веществ и неприятных запахов. </w:t>
      </w:r>
    </w:p>
    <w:p w:rsidR="00E055AE" w:rsidRPr="00F7150E" w:rsidRDefault="00E055AE" w:rsidP="00E055AE">
      <w:pPr>
        <w:spacing w:after="0" w:line="240" w:lineRule="auto"/>
        <w:ind w:firstLine="357"/>
        <w:jc w:val="both"/>
        <w:rPr>
          <w:rFonts w:ascii="Times New Roman" w:hAnsi="Times New Roman" w:cs="Times New Roman"/>
          <w:sz w:val="24"/>
        </w:rPr>
      </w:pPr>
      <w:r w:rsidRPr="00F7150E">
        <w:rPr>
          <w:rFonts w:ascii="Times New Roman" w:hAnsi="Times New Roman" w:cs="Times New Roman"/>
          <w:sz w:val="24"/>
        </w:rPr>
        <w:t>Размеры окон должны обеспечивать необходимый уровень освещенности помещений. Оконные блоки выполнить из ПВХ-профилей с поворотно-откидной фурнитурой с двухкамерными стеклопакетами.</w:t>
      </w:r>
    </w:p>
    <w:p w:rsidR="00374FBE" w:rsidRPr="00F7150E" w:rsidRDefault="00374FBE" w:rsidP="00374FBE">
      <w:pPr>
        <w:spacing w:after="0" w:line="240" w:lineRule="auto"/>
        <w:ind w:firstLine="357"/>
        <w:jc w:val="both"/>
        <w:rPr>
          <w:rFonts w:ascii="Times New Roman" w:hAnsi="Times New Roman" w:cs="Times New Roman"/>
          <w:sz w:val="24"/>
        </w:rPr>
      </w:pPr>
      <w:r w:rsidRPr="00F7150E">
        <w:rPr>
          <w:rFonts w:ascii="Times New Roman" w:hAnsi="Times New Roman" w:cs="Times New Roman"/>
          <w:sz w:val="24"/>
        </w:rPr>
        <w:t>Открывающиеся створки окон оборудовать противомоскитными сетками. Над окнами должны быть выполнены козырьки.</w:t>
      </w:r>
    </w:p>
    <w:p w:rsidR="00727E18" w:rsidRPr="00015D38" w:rsidRDefault="00727E18" w:rsidP="00727E18">
      <w:pPr>
        <w:spacing w:after="0" w:line="240" w:lineRule="auto"/>
        <w:ind w:firstLine="357"/>
        <w:jc w:val="both"/>
        <w:rPr>
          <w:rFonts w:ascii="Times New Roman" w:hAnsi="Times New Roman" w:cs="Times New Roman"/>
          <w:color w:val="FF0000"/>
          <w:sz w:val="24"/>
        </w:rPr>
      </w:pPr>
      <w:r w:rsidRPr="00E372BF">
        <w:rPr>
          <w:rFonts w:ascii="Times New Roman" w:hAnsi="Times New Roman" w:cs="Times New Roman"/>
          <w:sz w:val="24"/>
        </w:rPr>
        <w:t>Наружная дверь</w:t>
      </w:r>
      <w:r w:rsidR="00327187">
        <w:rPr>
          <w:rFonts w:ascii="Times New Roman" w:hAnsi="Times New Roman" w:cs="Times New Roman"/>
          <w:sz w:val="24"/>
        </w:rPr>
        <w:t xml:space="preserve"> и дверь между </w:t>
      </w:r>
      <w:r w:rsidR="00327187" w:rsidRPr="00327187">
        <w:rPr>
          <w:rFonts w:ascii="Times New Roman" w:hAnsi="Times New Roman" w:cs="Times New Roman"/>
          <w:sz w:val="24"/>
        </w:rPr>
        <w:t>двумя блочно-модульными зданиями</w:t>
      </w:r>
      <w:r w:rsidRPr="00327187">
        <w:rPr>
          <w:rFonts w:ascii="Times New Roman" w:hAnsi="Times New Roman" w:cs="Times New Roman"/>
          <w:sz w:val="24"/>
        </w:rPr>
        <w:t xml:space="preserve"> </w:t>
      </w:r>
      <w:r w:rsidRPr="00E372BF">
        <w:rPr>
          <w:rFonts w:ascii="Times New Roman" w:hAnsi="Times New Roman" w:cs="Times New Roman"/>
          <w:sz w:val="24"/>
        </w:rPr>
        <w:t>- стальная взрывопожаробезопасная, с уплотнителями и доводчиками самозакрывания.</w:t>
      </w:r>
      <w:r w:rsidR="00327187">
        <w:rPr>
          <w:rFonts w:ascii="Times New Roman" w:hAnsi="Times New Roman" w:cs="Times New Roman"/>
          <w:color w:val="FF0000"/>
          <w:sz w:val="24"/>
        </w:rPr>
        <w:t xml:space="preserve"> </w:t>
      </w:r>
      <w:r w:rsidRPr="00E372BF">
        <w:rPr>
          <w:rFonts w:ascii="Times New Roman" w:hAnsi="Times New Roman" w:cs="Times New Roman"/>
          <w:sz w:val="24"/>
        </w:rPr>
        <w:t xml:space="preserve">Габариты наружных дверей запроектировать в соответствии с указаниями и требованиями СНИП 21-01-97*, СП 44.13330.2011 и СП 56.13330.2011. Все дверные блоки должны иметь замки для запирания с возможностью открывания </w:t>
      </w:r>
      <w:r w:rsidR="00327187">
        <w:rPr>
          <w:rFonts w:ascii="Times New Roman" w:hAnsi="Times New Roman" w:cs="Times New Roman"/>
          <w:sz w:val="24"/>
        </w:rPr>
        <w:t>изнутри без ключа. Над наружной дверью должен быть выполнен козырек</w:t>
      </w:r>
      <w:r w:rsidRPr="00E372BF">
        <w:rPr>
          <w:rFonts w:ascii="Times New Roman" w:hAnsi="Times New Roman" w:cs="Times New Roman"/>
          <w:sz w:val="24"/>
        </w:rPr>
        <w:t>.</w:t>
      </w:r>
    </w:p>
    <w:p w:rsidR="00727E18" w:rsidRPr="00872647" w:rsidRDefault="00727E18" w:rsidP="00727E18">
      <w:pPr>
        <w:spacing w:after="0" w:line="240" w:lineRule="auto"/>
        <w:ind w:firstLine="357"/>
        <w:jc w:val="both"/>
        <w:rPr>
          <w:rFonts w:ascii="Times New Roman" w:hAnsi="Times New Roman" w:cs="Times New Roman"/>
          <w:color w:val="FF0000"/>
          <w:sz w:val="24"/>
        </w:rPr>
      </w:pPr>
      <w:r w:rsidRPr="00B70CFA">
        <w:rPr>
          <w:rFonts w:ascii="Times New Roman" w:hAnsi="Times New Roman" w:cs="Times New Roman"/>
          <w:sz w:val="24"/>
        </w:rPr>
        <w:t xml:space="preserve">Для отделки полов, стен и потолков должны применяться материалы, разрешенные органами Госсанэпиднадзора. Обшивка потолка – </w:t>
      </w:r>
      <w:r w:rsidR="00425CA6" w:rsidRPr="00B70CFA">
        <w:rPr>
          <w:rFonts w:ascii="Times New Roman" w:hAnsi="Times New Roman" w:cs="Times New Roman"/>
          <w:sz w:val="24"/>
        </w:rPr>
        <w:t>подвесной алюминиевый реечный</w:t>
      </w:r>
      <w:r w:rsidRPr="00B70CFA">
        <w:rPr>
          <w:rFonts w:ascii="Times New Roman" w:hAnsi="Times New Roman" w:cs="Times New Roman"/>
          <w:sz w:val="24"/>
        </w:rPr>
        <w:t xml:space="preserve"> белого цвета. В</w:t>
      </w:r>
      <w:r w:rsidR="007A11C4" w:rsidRPr="00B70CFA">
        <w:rPr>
          <w:rFonts w:ascii="Times New Roman" w:hAnsi="Times New Roman" w:cs="Times New Roman"/>
          <w:sz w:val="24"/>
        </w:rPr>
        <w:t xml:space="preserve"> </w:t>
      </w:r>
      <w:r w:rsidRPr="00B70CFA">
        <w:rPr>
          <w:rFonts w:ascii="Times New Roman" w:hAnsi="Times New Roman" w:cs="Times New Roman"/>
          <w:sz w:val="24"/>
        </w:rPr>
        <w:t xml:space="preserve">помещении </w:t>
      </w:r>
      <w:r w:rsidR="00E372BF" w:rsidRPr="00B70CFA">
        <w:rPr>
          <w:rFonts w:ascii="Times New Roman" w:hAnsi="Times New Roman" w:cs="Times New Roman"/>
          <w:sz w:val="24"/>
        </w:rPr>
        <w:t>лаборатории</w:t>
      </w:r>
      <w:r w:rsidR="007A11C4" w:rsidRPr="00B70CFA">
        <w:rPr>
          <w:rFonts w:ascii="Times New Roman" w:hAnsi="Times New Roman" w:cs="Times New Roman"/>
          <w:sz w:val="24"/>
        </w:rPr>
        <w:t xml:space="preserve"> </w:t>
      </w:r>
      <w:r w:rsidRPr="00B70CFA">
        <w:rPr>
          <w:rFonts w:ascii="Times New Roman" w:hAnsi="Times New Roman" w:cs="Times New Roman"/>
          <w:sz w:val="24"/>
        </w:rPr>
        <w:t>оборудовать те</w:t>
      </w:r>
      <w:r w:rsidR="00580CCF" w:rsidRPr="00B70CFA">
        <w:rPr>
          <w:rFonts w:ascii="Times New Roman" w:hAnsi="Times New Roman" w:cs="Times New Roman"/>
          <w:sz w:val="24"/>
        </w:rPr>
        <w:t>плый пол (пленочный с регуляторами</w:t>
      </w:r>
      <w:r w:rsidRPr="00B70CFA">
        <w:rPr>
          <w:rFonts w:ascii="Times New Roman" w:hAnsi="Times New Roman" w:cs="Times New Roman"/>
          <w:sz w:val="24"/>
        </w:rPr>
        <w:t xml:space="preserve"> температуры), покрытие пола </w:t>
      </w:r>
      <w:r w:rsidR="00E372BF" w:rsidRPr="00B70CFA">
        <w:rPr>
          <w:rFonts w:ascii="Times New Roman" w:hAnsi="Times New Roman" w:cs="Times New Roman"/>
          <w:sz w:val="24"/>
        </w:rPr>
        <w:t>–</w:t>
      </w:r>
      <w:r w:rsidRPr="00B70CFA">
        <w:rPr>
          <w:rFonts w:ascii="Times New Roman" w:hAnsi="Times New Roman" w:cs="Times New Roman"/>
          <w:sz w:val="24"/>
        </w:rPr>
        <w:t xml:space="preserve"> </w:t>
      </w:r>
      <w:r w:rsidR="00E372BF" w:rsidRPr="00B70CFA">
        <w:rPr>
          <w:rFonts w:ascii="Times New Roman" w:hAnsi="Times New Roman" w:cs="Times New Roman"/>
          <w:sz w:val="24"/>
        </w:rPr>
        <w:t xml:space="preserve">коммерческий </w:t>
      </w:r>
      <w:r w:rsidRPr="00B70CFA">
        <w:rPr>
          <w:rFonts w:ascii="Times New Roman" w:hAnsi="Times New Roman" w:cs="Times New Roman"/>
          <w:sz w:val="24"/>
        </w:rPr>
        <w:t>линолеум с антистатическими свойствами</w:t>
      </w:r>
      <w:r w:rsidR="00E372BF" w:rsidRPr="00B70CFA">
        <w:rPr>
          <w:rFonts w:ascii="Times New Roman" w:hAnsi="Times New Roman" w:cs="Times New Roman"/>
          <w:sz w:val="24"/>
        </w:rPr>
        <w:t>.</w:t>
      </w:r>
      <w:r w:rsidR="007A11C4" w:rsidRPr="00B70CFA">
        <w:rPr>
          <w:rFonts w:ascii="Times New Roman" w:hAnsi="Times New Roman" w:cs="Times New Roman"/>
          <w:sz w:val="24"/>
        </w:rPr>
        <w:t xml:space="preserve"> </w:t>
      </w:r>
      <w:r w:rsidRPr="00B70CFA">
        <w:rPr>
          <w:rFonts w:ascii="Times New Roman" w:hAnsi="Times New Roman" w:cs="Times New Roman"/>
          <w:sz w:val="24"/>
        </w:rPr>
        <w:t>Отделочные материалы согласовать с Заказчиком.</w:t>
      </w:r>
      <w:r w:rsidR="00425CA6">
        <w:rPr>
          <w:rFonts w:ascii="Times New Roman" w:hAnsi="Times New Roman" w:cs="Times New Roman"/>
          <w:sz w:val="24"/>
        </w:rPr>
        <w:t xml:space="preserve"> </w:t>
      </w:r>
    </w:p>
    <w:p w:rsidR="004230F3" w:rsidRPr="00425CA6" w:rsidRDefault="004230F3" w:rsidP="004230F3">
      <w:pPr>
        <w:spacing w:after="0" w:line="240" w:lineRule="auto"/>
        <w:ind w:firstLine="357"/>
        <w:jc w:val="both"/>
        <w:rPr>
          <w:rFonts w:ascii="Times New Roman" w:hAnsi="Times New Roman" w:cs="Times New Roman"/>
          <w:sz w:val="24"/>
        </w:rPr>
      </w:pPr>
      <w:r w:rsidRPr="00425CA6">
        <w:rPr>
          <w:rFonts w:ascii="Times New Roman" w:hAnsi="Times New Roman" w:cs="Times New Roman"/>
          <w:sz w:val="24"/>
        </w:rPr>
        <w:t xml:space="preserve">Отделочные материалы для стен, полов, потолков на путях эвакуации по горючести, воспламеняемости, дымообразующей способности, по токсичности продуктов горения должны иметь показатели, не превышающие разрешенные Федеральным законом № 384-ФЗ «Технический регламент о безопасности зданий и сооружений», СНиП 21-01-97*. </w:t>
      </w:r>
    </w:p>
    <w:p w:rsidR="004230F3" w:rsidRPr="00425CA6" w:rsidRDefault="004230F3" w:rsidP="004230F3">
      <w:pPr>
        <w:spacing w:after="0" w:line="240" w:lineRule="auto"/>
        <w:ind w:firstLine="357"/>
        <w:jc w:val="both"/>
        <w:rPr>
          <w:rFonts w:ascii="Times New Roman" w:hAnsi="Times New Roman" w:cs="Times New Roman"/>
          <w:sz w:val="24"/>
        </w:rPr>
      </w:pPr>
      <w:r w:rsidRPr="00425CA6">
        <w:rPr>
          <w:rFonts w:ascii="Times New Roman" w:hAnsi="Times New Roman" w:cs="Times New Roman"/>
          <w:sz w:val="24"/>
        </w:rPr>
        <w:t>На путях эвакуации стены, полы и потолки должны быть выполнены из материалов по степени пожарной опасности в соответствии с Федеральным законом от 22 июля 2008 г. № 123-Ф3 в ред. от 03.07.2016</w:t>
      </w:r>
      <w:r w:rsidR="00425CA6" w:rsidRPr="00425CA6">
        <w:rPr>
          <w:rFonts w:ascii="Times New Roman" w:hAnsi="Times New Roman" w:cs="Times New Roman"/>
          <w:sz w:val="24"/>
        </w:rPr>
        <w:t xml:space="preserve"> </w:t>
      </w:r>
      <w:r w:rsidRPr="00425CA6">
        <w:rPr>
          <w:rFonts w:ascii="Times New Roman" w:hAnsi="Times New Roman" w:cs="Times New Roman"/>
          <w:sz w:val="24"/>
        </w:rPr>
        <w:t>г.</w:t>
      </w:r>
    </w:p>
    <w:p w:rsidR="004230F3" w:rsidRPr="00425CA6" w:rsidRDefault="00CA5B65" w:rsidP="00CA5B65">
      <w:pPr>
        <w:spacing w:after="0" w:line="240" w:lineRule="auto"/>
        <w:ind w:firstLine="357"/>
        <w:jc w:val="both"/>
        <w:rPr>
          <w:rFonts w:ascii="Times New Roman" w:hAnsi="Times New Roman" w:cs="Times New Roman"/>
          <w:sz w:val="24"/>
        </w:rPr>
      </w:pPr>
      <w:r w:rsidRPr="00425CA6">
        <w:rPr>
          <w:rFonts w:ascii="Times New Roman" w:hAnsi="Times New Roman" w:cs="Times New Roman"/>
          <w:sz w:val="24"/>
        </w:rPr>
        <w:t xml:space="preserve"> </w:t>
      </w:r>
      <w:r w:rsidR="004230F3" w:rsidRPr="00425CA6">
        <w:rPr>
          <w:rFonts w:ascii="Times New Roman" w:hAnsi="Times New Roman" w:cs="Times New Roman"/>
          <w:sz w:val="24"/>
        </w:rPr>
        <w:t>Панели должны иметь полимерное заводское покрытие. Наружная часть панелей окрашена в соответствии с инструкцией «USD OIL. Общие правила оформления производственных объектов нефтегазодобывающей отрас</w:t>
      </w:r>
      <w:r w:rsidR="00425CA6" w:rsidRPr="00425CA6">
        <w:rPr>
          <w:rFonts w:ascii="Times New Roman" w:hAnsi="Times New Roman" w:cs="Times New Roman"/>
          <w:sz w:val="24"/>
        </w:rPr>
        <w:t>ли» в светло-серый цвет</w:t>
      </w:r>
      <w:r w:rsidR="004230F3" w:rsidRPr="00425CA6">
        <w:rPr>
          <w:rFonts w:ascii="Times New Roman" w:hAnsi="Times New Roman" w:cs="Times New Roman"/>
          <w:sz w:val="24"/>
        </w:rPr>
        <w:t xml:space="preserve"> (RAL 7047) с элементами желтого (RAL 1021) и ч</w:t>
      </w:r>
      <w:r w:rsidR="001117FD">
        <w:rPr>
          <w:rFonts w:ascii="Times New Roman" w:hAnsi="Times New Roman" w:cs="Times New Roman"/>
          <w:sz w:val="24"/>
        </w:rPr>
        <w:t xml:space="preserve">ёрного (RAL 9017) </w:t>
      </w:r>
      <w:r w:rsidR="004230F3" w:rsidRPr="00425CA6">
        <w:rPr>
          <w:rFonts w:ascii="Times New Roman" w:hAnsi="Times New Roman" w:cs="Times New Roman"/>
          <w:sz w:val="24"/>
        </w:rPr>
        <w:t>цветов. Блоки управления, вынесенные на фасады зданий, окрашены в белый цвет (RAL 9003). При оформлении фасадов используется фирменная символика Заказчика</w:t>
      </w:r>
      <w:r w:rsidR="00AB2389">
        <w:rPr>
          <w:rFonts w:ascii="Times New Roman" w:hAnsi="Times New Roman" w:cs="Times New Roman"/>
          <w:sz w:val="24"/>
        </w:rPr>
        <w:t xml:space="preserve">. </w:t>
      </w:r>
      <w:r w:rsidR="004230F3" w:rsidRPr="00AB2389">
        <w:rPr>
          <w:rFonts w:ascii="Times New Roman" w:hAnsi="Times New Roman" w:cs="Times New Roman"/>
          <w:sz w:val="24"/>
        </w:rPr>
        <w:t>Внутренняя часть панелей окрашена в белый цвет, цветовой оттенок RR20.</w:t>
      </w:r>
      <w:r w:rsidR="004230F3" w:rsidRPr="00425CA6">
        <w:rPr>
          <w:rFonts w:ascii="Times New Roman" w:hAnsi="Times New Roman" w:cs="Times New Roman"/>
          <w:sz w:val="24"/>
        </w:rPr>
        <w:t xml:space="preserve"> </w:t>
      </w:r>
    </w:p>
    <w:p w:rsidR="004230F3" w:rsidRPr="00425CA6" w:rsidRDefault="004230F3" w:rsidP="00CA5B65">
      <w:pPr>
        <w:spacing w:after="0" w:line="240" w:lineRule="auto"/>
        <w:ind w:firstLine="357"/>
        <w:jc w:val="both"/>
        <w:rPr>
          <w:rFonts w:ascii="Times New Roman" w:hAnsi="Times New Roman" w:cs="Times New Roman"/>
          <w:sz w:val="24"/>
          <w:szCs w:val="24"/>
        </w:rPr>
      </w:pPr>
      <w:r w:rsidRPr="00425CA6">
        <w:rPr>
          <w:rFonts w:ascii="Times New Roman" w:hAnsi="Times New Roman" w:cs="Times New Roman"/>
          <w:sz w:val="24"/>
          <w:szCs w:val="24"/>
        </w:rPr>
        <w:t xml:space="preserve">Объем поставки должен обеспечить получение Заказчиком модульного здания, не требующего доработки и изменений конструктивных решений Поставщика. </w:t>
      </w:r>
    </w:p>
    <w:p w:rsidR="004230F3" w:rsidRPr="00425CA6" w:rsidRDefault="004230F3" w:rsidP="004230F3">
      <w:pPr>
        <w:spacing w:after="0" w:line="240" w:lineRule="auto"/>
        <w:ind w:firstLine="357"/>
        <w:jc w:val="both"/>
        <w:rPr>
          <w:rFonts w:ascii="Times New Roman" w:hAnsi="Times New Roman" w:cs="Times New Roman"/>
          <w:sz w:val="24"/>
          <w:szCs w:val="24"/>
        </w:rPr>
      </w:pPr>
      <w:r w:rsidRPr="00425CA6">
        <w:rPr>
          <w:rFonts w:ascii="Times New Roman" w:hAnsi="Times New Roman" w:cs="Times New Roman"/>
          <w:sz w:val="24"/>
          <w:szCs w:val="24"/>
        </w:rPr>
        <w:t xml:space="preserve">При этом Заказчиком обеспечивается размещение здания Поставщика на территории площадки строительства, устройство опорных строительных конструкций (фундаментов), подключение к внешним коммуникациям. </w:t>
      </w:r>
    </w:p>
    <w:p w:rsidR="004230F3" w:rsidRPr="00425CA6" w:rsidRDefault="004230F3" w:rsidP="004230F3">
      <w:pPr>
        <w:spacing w:after="0" w:line="240" w:lineRule="auto"/>
        <w:ind w:firstLine="357"/>
        <w:jc w:val="both"/>
        <w:rPr>
          <w:rFonts w:ascii="Times New Roman" w:hAnsi="Times New Roman" w:cs="Times New Roman"/>
          <w:sz w:val="24"/>
          <w:szCs w:val="24"/>
        </w:rPr>
      </w:pPr>
      <w:r w:rsidRPr="00425CA6">
        <w:rPr>
          <w:rFonts w:ascii="Times New Roman" w:hAnsi="Times New Roman" w:cs="Times New Roman"/>
          <w:sz w:val="24"/>
          <w:szCs w:val="24"/>
        </w:rPr>
        <w:t xml:space="preserve">Для проектирования фундаментов под блочно-модульное здание необходимо предоставить строительное задание. В нем должны быть указаны: </w:t>
      </w:r>
    </w:p>
    <w:p w:rsidR="004230F3" w:rsidRPr="00425CA6" w:rsidRDefault="004230F3" w:rsidP="004230F3">
      <w:pPr>
        <w:spacing w:after="0" w:line="240" w:lineRule="auto"/>
        <w:ind w:firstLine="357"/>
        <w:jc w:val="both"/>
        <w:rPr>
          <w:rFonts w:ascii="Times New Roman" w:hAnsi="Times New Roman" w:cs="Times New Roman"/>
          <w:sz w:val="24"/>
          <w:szCs w:val="24"/>
        </w:rPr>
      </w:pPr>
      <w:r w:rsidRPr="00425CA6">
        <w:rPr>
          <w:rFonts w:ascii="Times New Roman" w:hAnsi="Times New Roman" w:cs="Times New Roman"/>
          <w:sz w:val="24"/>
          <w:szCs w:val="24"/>
        </w:rPr>
        <w:t xml:space="preserve">- величины нагрузок (вертикальных и горизонтальных) на фундамент в точках </w:t>
      </w:r>
      <w:r w:rsidR="00425CA6" w:rsidRPr="00425CA6">
        <w:rPr>
          <w:rFonts w:ascii="Times New Roman" w:hAnsi="Times New Roman" w:cs="Times New Roman"/>
          <w:sz w:val="24"/>
          <w:szCs w:val="24"/>
        </w:rPr>
        <w:t>к</w:t>
      </w:r>
      <w:r w:rsidRPr="00425CA6">
        <w:rPr>
          <w:rFonts w:ascii="Times New Roman" w:hAnsi="Times New Roman" w:cs="Times New Roman"/>
          <w:sz w:val="24"/>
          <w:szCs w:val="24"/>
        </w:rPr>
        <w:t>репления;</w:t>
      </w:r>
    </w:p>
    <w:p w:rsidR="004230F3" w:rsidRPr="00425CA6" w:rsidRDefault="004230F3" w:rsidP="004230F3">
      <w:pPr>
        <w:spacing w:after="0" w:line="240" w:lineRule="auto"/>
        <w:ind w:firstLine="357"/>
        <w:jc w:val="both"/>
        <w:rPr>
          <w:rFonts w:ascii="Times New Roman" w:hAnsi="Times New Roman" w:cs="Times New Roman"/>
          <w:sz w:val="24"/>
          <w:szCs w:val="24"/>
        </w:rPr>
      </w:pPr>
      <w:r w:rsidRPr="00425CA6">
        <w:rPr>
          <w:rFonts w:ascii="Times New Roman" w:hAnsi="Times New Roman" w:cs="Times New Roman"/>
          <w:sz w:val="24"/>
          <w:szCs w:val="24"/>
        </w:rPr>
        <w:t>- схема опирания здания на фундаменты (количество точек опирания, их привязка);</w:t>
      </w:r>
    </w:p>
    <w:p w:rsidR="004230F3" w:rsidRPr="00425CA6" w:rsidRDefault="004230F3" w:rsidP="004230F3">
      <w:pPr>
        <w:spacing w:after="0" w:line="240" w:lineRule="auto"/>
        <w:ind w:firstLine="357"/>
        <w:jc w:val="both"/>
        <w:rPr>
          <w:rFonts w:ascii="Times New Roman" w:hAnsi="Times New Roman" w:cs="Times New Roman"/>
          <w:sz w:val="24"/>
          <w:szCs w:val="24"/>
        </w:rPr>
      </w:pPr>
      <w:r w:rsidRPr="00425CA6">
        <w:rPr>
          <w:rFonts w:ascii="Times New Roman" w:hAnsi="Times New Roman" w:cs="Times New Roman"/>
          <w:sz w:val="24"/>
          <w:szCs w:val="24"/>
        </w:rPr>
        <w:t>- тип крепления здания к фундаментам.</w:t>
      </w:r>
    </w:p>
    <w:p w:rsidR="004230F3" w:rsidRPr="00425CA6" w:rsidRDefault="004230F3" w:rsidP="004230F3">
      <w:pPr>
        <w:spacing w:after="0" w:line="240" w:lineRule="auto"/>
        <w:ind w:firstLine="357"/>
        <w:jc w:val="both"/>
        <w:rPr>
          <w:rFonts w:ascii="Times New Roman" w:hAnsi="Times New Roman" w:cs="Times New Roman"/>
          <w:sz w:val="24"/>
          <w:szCs w:val="24"/>
        </w:rPr>
      </w:pPr>
      <w:r w:rsidRPr="00425CA6">
        <w:rPr>
          <w:rFonts w:ascii="Times New Roman" w:hAnsi="Times New Roman" w:cs="Times New Roman"/>
          <w:sz w:val="24"/>
          <w:szCs w:val="24"/>
        </w:rPr>
        <w:t xml:space="preserve">Конструкция блок-бокса здания должна позволить его установку на фундаменты и крепление к ним. </w:t>
      </w:r>
    </w:p>
    <w:p w:rsidR="004230F3" w:rsidRPr="00425CA6" w:rsidRDefault="004230F3" w:rsidP="004230F3">
      <w:pPr>
        <w:spacing w:after="0" w:line="240" w:lineRule="auto"/>
        <w:ind w:firstLine="357"/>
        <w:jc w:val="both"/>
        <w:rPr>
          <w:rFonts w:ascii="Times New Roman" w:hAnsi="Times New Roman" w:cs="Times New Roman"/>
          <w:sz w:val="24"/>
          <w:szCs w:val="24"/>
        </w:rPr>
      </w:pPr>
      <w:r w:rsidRPr="00425CA6">
        <w:rPr>
          <w:rFonts w:ascii="Times New Roman" w:hAnsi="Times New Roman" w:cs="Times New Roman"/>
          <w:sz w:val="24"/>
          <w:szCs w:val="24"/>
        </w:rPr>
        <w:t xml:space="preserve">Вводы коммуникаций располагать с учётом доступности и удобства их осмотра и ремонта. Допускается объединение вводов, при этом их группировку следует производить с учётом действующих норм. При проектировании вводов коммуникаций предусмотреть мероприятия, исключающие возможность их среза при чрезмерных осадках здания. </w:t>
      </w:r>
    </w:p>
    <w:p w:rsidR="004230F3" w:rsidRPr="00425CA6" w:rsidRDefault="004230F3" w:rsidP="004230F3">
      <w:pPr>
        <w:spacing w:after="0" w:line="240" w:lineRule="auto"/>
        <w:ind w:firstLine="357"/>
        <w:jc w:val="both"/>
        <w:rPr>
          <w:rFonts w:ascii="Times New Roman" w:hAnsi="Times New Roman" w:cs="Times New Roman"/>
          <w:sz w:val="24"/>
          <w:szCs w:val="24"/>
        </w:rPr>
      </w:pPr>
      <w:r w:rsidRPr="00425CA6">
        <w:rPr>
          <w:rFonts w:ascii="Times New Roman" w:hAnsi="Times New Roman" w:cs="Times New Roman"/>
          <w:sz w:val="24"/>
          <w:szCs w:val="24"/>
        </w:rPr>
        <w:t xml:space="preserve">Внутреннюю отделку, оснащение, требование к оборудованию, расчетную температуру внутри здания выполнить согласно СП 2.2.1.1312-03 с изменениями и дополнениями СП 2.5.2632-10. </w:t>
      </w:r>
    </w:p>
    <w:p w:rsidR="004230F3" w:rsidRPr="00D41B54" w:rsidRDefault="004230F3" w:rsidP="004230F3">
      <w:pPr>
        <w:spacing w:after="0" w:line="240" w:lineRule="auto"/>
        <w:ind w:firstLine="357"/>
        <w:jc w:val="both"/>
        <w:rPr>
          <w:rFonts w:ascii="Times New Roman" w:hAnsi="Times New Roman" w:cs="Times New Roman"/>
          <w:sz w:val="24"/>
          <w:szCs w:val="24"/>
        </w:rPr>
      </w:pPr>
      <w:r w:rsidRPr="00D41B54">
        <w:rPr>
          <w:rFonts w:ascii="Times New Roman" w:hAnsi="Times New Roman" w:cs="Times New Roman"/>
          <w:sz w:val="24"/>
          <w:szCs w:val="24"/>
        </w:rPr>
        <w:t xml:space="preserve">Здание </w:t>
      </w:r>
      <w:r w:rsidR="00425CA6" w:rsidRPr="00D41B54">
        <w:rPr>
          <w:rFonts w:ascii="Times New Roman" w:hAnsi="Times New Roman" w:cs="Times New Roman"/>
          <w:sz w:val="24"/>
          <w:szCs w:val="24"/>
        </w:rPr>
        <w:t>лаборатории</w:t>
      </w:r>
      <w:r w:rsidRPr="00D41B54">
        <w:rPr>
          <w:rFonts w:ascii="Times New Roman" w:hAnsi="Times New Roman" w:cs="Times New Roman"/>
          <w:sz w:val="24"/>
          <w:szCs w:val="24"/>
        </w:rPr>
        <w:t xml:space="preserve"> должно иметь сертификаты соответствия Ростехрегулирования РФ, удовлетворять требованиям правил, стандартов и нормативных документов Российской Федерации, а также иметь разрешение к применению, представленное Федеральным управлением по экологическому, технологическому и атомному надзору Российской Федерации. </w:t>
      </w:r>
    </w:p>
    <w:p w:rsidR="004230F3" w:rsidRPr="00D41B54" w:rsidRDefault="004230F3" w:rsidP="004230F3">
      <w:pPr>
        <w:spacing w:after="0" w:line="240" w:lineRule="auto"/>
        <w:ind w:firstLine="357"/>
        <w:jc w:val="both"/>
        <w:rPr>
          <w:rFonts w:ascii="Times New Roman" w:hAnsi="Times New Roman" w:cs="Times New Roman"/>
          <w:sz w:val="24"/>
          <w:szCs w:val="24"/>
        </w:rPr>
      </w:pPr>
      <w:r w:rsidRPr="00D41B54">
        <w:rPr>
          <w:rFonts w:ascii="Times New Roman" w:hAnsi="Times New Roman" w:cs="Times New Roman"/>
          <w:sz w:val="24"/>
          <w:szCs w:val="24"/>
        </w:rPr>
        <w:t xml:space="preserve">Для защиты объекта конструкция наружных стен и ворот должна обеспечивать достаточную защиту от проникновения. </w:t>
      </w:r>
    </w:p>
    <w:p w:rsidR="003217BB" w:rsidRDefault="004230F3" w:rsidP="004230F3">
      <w:pPr>
        <w:spacing w:after="0" w:line="240" w:lineRule="auto"/>
        <w:ind w:firstLine="357"/>
        <w:jc w:val="both"/>
        <w:rPr>
          <w:rFonts w:ascii="Times New Roman" w:hAnsi="Times New Roman" w:cs="Times New Roman"/>
          <w:sz w:val="24"/>
          <w:szCs w:val="24"/>
        </w:rPr>
      </w:pPr>
      <w:r w:rsidRPr="00D41B54">
        <w:rPr>
          <w:rFonts w:ascii="Times New Roman" w:hAnsi="Times New Roman" w:cs="Times New Roman"/>
          <w:sz w:val="24"/>
          <w:szCs w:val="24"/>
        </w:rPr>
        <w:t xml:space="preserve">Несущие конструкции блочно-модульного здания должны иметь устройства для строповки при погрузо-разгрузочных работах и должны быть рассчитаны на транспортные нагрузки. Основание должно иметь крепление к железнодорожной платформе. </w:t>
      </w:r>
    </w:p>
    <w:p w:rsidR="003C7CA8" w:rsidRPr="00D41B54" w:rsidRDefault="003C7CA8" w:rsidP="004230F3">
      <w:pPr>
        <w:spacing w:after="0" w:line="240" w:lineRule="auto"/>
        <w:ind w:firstLine="357"/>
        <w:jc w:val="both"/>
        <w:rPr>
          <w:rFonts w:ascii="Times New Roman" w:hAnsi="Times New Roman" w:cs="Times New Roman"/>
          <w:sz w:val="24"/>
          <w:szCs w:val="24"/>
        </w:rPr>
      </w:pPr>
      <w:r>
        <w:rPr>
          <w:rFonts w:ascii="Times New Roman" w:hAnsi="Times New Roman" w:cs="Times New Roman"/>
          <w:sz w:val="24"/>
          <w:szCs w:val="24"/>
        </w:rPr>
        <w:t xml:space="preserve">В объем поставки включить работы по присоединению вагон дома лаборатории к существующему зданию. </w:t>
      </w:r>
    </w:p>
    <w:p w:rsidR="00AC5B0A" w:rsidRPr="00015D38" w:rsidRDefault="00AC5B0A" w:rsidP="00AC5B0A">
      <w:pPr>
        <w:spacing w:after="0" w:line="240" w:lineRule="auto"/>
        <w:ind w:firstLine="357"/>
        <w:jc w:val="both"/>
        <w:rPr>
          <w:rFonts w:ascii="Times New Roman" w:hAnsi="Times New Roman" w:cs="Times New Roman"/>
          <w:color w:val="FF0000"/>
          <w:sz w:val="24"/>
          <w:szCs w:val="24"/>
        </w:rPr>
      </w:pPr>
    </w:p>
    <w:p w:rsidR="003217BB" w:rsidRPr="008C6013" w:rsidRDefault="003217BB" w:rsidP="003217BB">
      <w:pPr>
        <w:pStyle w:val="a"/>
        <w:rPr>
          <w:color w:val="auto"/>
        </w:rPr>
      </w:pPr>
      <w:r w:rsidRPr="008C6013">
        <w:rPr>
          <w:color w:val="auto"/>
        </w:rPr>
        <w:t xml:space="preserve"> </w:t>
      </w:r>
      <w:bookmarkStart w:id="4" w:name="_Toc162606029"/>
      <w:r w:rsidRPr="008C6013">
        <w:rPr>
          <w:color w:val="auto"/>
        </w:rPr>
        <w:t>Требования к материалам для строительных конструкций</w:t>
      </w:r>
      <w:bookmarkEnd w:id="4"/>
    </w:p>
    <w:p w:rsidR="009F605B" w:rsidRPr="008C6013" w:rsidRDefault="009F605B" w:rsidP="003217BB">
      <w:pPr>
        <w:spacing w:after="0" w:line="240" w:lineRule="auto"/>
        <w:ind w:firstLine="357"/>
        <w:jc w:val="both"/>
        <w:rPr>
          <w:rFonts w:ascii="Times New Roman" w:hAnsi="Times New Roman" w:cs="Times New Roman"/>
          <w:b/>
          <w:sz w:val="24"/>
        </w:rPr>
      </w:pPr>
    </w:p>
    <w:p w:rsidR="003217BB" w:rsidRPr="008C6013" w:rsidRDefault="008C6013" w:rsidP="003217BB">
      <w:pPr>
        <w:spacing w:after="0" w:line="240" w:lineRule="auto"/>
        <w:ind w:firstLine="357"/>
        <w:jc w:val="both"/>
        <w:rPr>
          <w:rFonts w:ascii="Times New Roman" w:hAnsi="Times New Roman" w:cs="Times New Roman"/>
          <w:b/>
          <w:sz w:val="24"/>
        </w:rPr>
      </w:pPr>
      <w:r w:rsidRPr="008C6013">
        <w:rPr>
          <w:rFonts w:ascii="Times New Roman" w:hAnsi="Times New Roman" w:cs="Times New Roman"/>
          <w:b/>
          <w:sz w:val="24"/>
        </w:rPr>
        <w:t>5.1 Стальные конструкции</w:t>
      </w:r>
    </w:p>
    <w:p w:rsidR="003217BB" w:rsidRPr="008C6013" w:rsidRDefault="003217BB" w:rsidP="003217BB">
      <w:pPr>
        <w:spacing w:after="0" w:line="240" w:lineRule="auto"/>
        <w:ind w:firstLine="357"/>
        <w:jc w:val="both"/>
        <w:rPr>
          <w:rFonts w:ascii="Times New Roman" w:hAnsi="Times New Roman" w:cs="Times New Roman"/>
          <w:sz w:val="24"/>
        </w:rPr>
      </w:pPr>
      <w:r w:rsidRPr="008C6013">
        <w:rPr>
          <w:rFonts w:ascii="Times New Roman" w:hAnsi="Times New Roman" w:cs="Times New Roman"/>
          <w:sz w:val="24"/>
        </w:rPr>
        <w:t>Марку стали конструкций блочно-модульного здания принять в соответствии с требованиями СП 16.13330.2017 для расчетной температуры наиболее холод</w:t>
      </w:r>
      <w:r w:rsidR="00E75D2B" w:rsidRPr="008C6013">
        <w:rPr>
          <w:rFonts w:ascii="Times New Roman" w:hAnsi="Times New Roman" w:cs="Times New Roman"/>
          <w:sz w:val="24"/>
        </w:rPr>
        <w:t xml:space="preserve">ных суток обеспеченностью 0.98 </w:t>
      </w:r>
      <w:r w:rsidRPr="008C6013">
        <w:rPr>
          <w:rFonts w:ascii="Times New Roman" w:hAnsi="Times New Roman" w:cs="Times New Roman"/>
          <w:sz w:val="24"/>
        </w:rPr>
        <w:t xml:space="preserve">- минус 40 ºС. </w:t>
      </w:r>
    </w:p>
    <w:p w:rsidR="003217BB" w:rsidRPr="008C6013" w:rsidRDefault="003217BB" w:rsidP="003217BB">
      <w:pPr>
        <w:spacing w:after="0" w:line="240" w:lineRule="auto"/>
        <w:ind w:firstLine="357"/>
        <w:jc w:val="both"/>
      </w:pPr>
      <w:r w:rsidRPr="008C6013">
        <w:rPr>
          <w:rFonts w:ascii="Times New Roman" w:hAnsi="Times New Roman" w:cs="Times New Roman"/>
          <w:sz w:val="24"/>
        </w:rPr>
        <w:t>Стальные конструкции с элементами из замкнутого прямоугольного профиля выполнять со сплошными швами и с заваркой торцов. При этом защиту от коррозии внутренних поверхностей допускается не производить.</w:t>
      </w:r>
      <w:r w:rsidRPr="008C6013">
        <w:t xml:space="preserve"> </w:t>
      </w:r>
    </w:p>
    <w:p w:rsidR="003217BB" w:rsidRPr="00815453" w:rsidRDefault="003217BB" w:rsidP="003217BB">
      <w:pPr>
        <w:spacing w:after="0" w:line="240" w:lineRule="auto"/>
        <w:ind w:firstLine="357"/>
        <w:jc w:val="both"/>
      </w:pPr>
    </w:p>
    <w:p w:rsidR="003217BB" w:rsidRPr="008C6013" w:rsidRDefault="003217BB" w:rsidP="003217BB">
      <w:pPr>
        <w:spacing w:after="0" w:line="240" w:lineRule="auto"/>
        <w:ind w:firstLine="357"/>
        <w:jc w:val="both"/>
        <w:rPr>
          <w:rFonts w:ascii="Times New Roman" w:hAnsi="Times New Roman" w:cs="Times New Roman"/>
          <w:sz w:val="24"/>
        </w:rPr>
      </w:pPr>
      <w:r w:rsidRPr="008C6013">
        <w:rPr>
          <w:rFonts w:ascii="Times New Roman" w:hAnsi="Times New Roman" w:cs="Times New Roman"/>
          <w:b/>
          <w:sz w:val="24"/>
        </w:rPr>
        <w:t>5.2 Изготовление и монтаж стальных конструкций</w:t>
      </w:r>
      <w:r w:rsidRPr="008C6013">
        <w:rPr>
          <w:rFonts w:ascii="Times New Roman" w:hAnsi="Times New Roman" w:cs="Times New Roman"/>
          <w:sz w:val="24"/>
        </w:rPr>
        <w:t xml:space="preserve"> </w:t>
      </w:r>
    </w:p>
    <w:p w:rsidR="003217BB" w:rsidRPr="008C6013" w:rsidRDefault="003217BB" w:rsidP="003217BB">
      <w:pPr>
        <w:spacing w:after="0" w:line="240" w:lineRule="auto"/>
        <w:ind w:firstLine="357"/>
        <w:jc w:val="both"/>
        <w:rPr>
          <w:rFonts w:ascii="Times New Roman" w:hAnsi="Times New Roman" w:cs="Times New Roman"/>
          <w:sz w:val="24"/>
        </w:rPr>
      </w:pPr>
      <w:r w:rsidRPr="008C6013">
        <w:rPr>
          <w:rFonts w:ascii="Times New Roman" w:hAnsi="Times New Roman" w:cs="Times New Roman"/>
          <w:sz w:val="24"/>
        </w:rPr>
        <w:t xml:space="preserve">Металлоконструкции должны изготавливаться в соответствии с требованиями ГОСТ 23118-2012 и СП 53-101-98 по рабочей документации, утвержденной разработчиком и принятой к производству предприятием-изготовителем. </w:t>
      </w:r>
    </w:p>
    <w:p w:rsidR="003217BB" w:rsidRPr="008C6013" w:rsidRDefault="003217BB" w:rsidP="003217BB">
      <w:pPr>
        <w:spacing w:after="0" w:line="240" w:lineRule="auto"/>
        <w:ind w:firstLine="357"/>
        <w:jc w:val="both"/>
        <w:rPr>
          <w:rFonts w:ascii="Times New Roman" w:hAnsi="Times New Roman" w:cs="Times New Roman"/>
          <w:sz w:val="24"/>
        </w:rPr>
      </w:pPr>
      <w:r w:rsidRPr="008C6013">
        <w:rPr>
          <w:rFonts w:ascii="Times New Roman" w:hAnsi="Times New Roman" w:cs="Times New Roman"/>
          <w:sz w:val="24"/>
        </w:rPr>
        <w:t xml:space="preserve">Конструкции должны удовлетворять установленным при проектировании требованиям по несущей способности (прочности и жесткости). </w:t>
      </w:r>
    </w:p>
    <w:p w:rsidR="003217BB" w:rsidRPr="008C6013" w:rsidRDefault="003217BB" w:rsidP="003217BB">
      <w:pPr>
        <w:spacing w:after="0" w:line="240" w:lineRule="auto"/>
        <w:ind w:firstLine="357"/>
        <w:jc w:val="both"/>
        <w:rPr>
          <w:rFonts w:ascii="Times New Roman" w:hAnsi="Times New Roman" w:cs="Times New Roman"/>
          <w:sz w:val="24"/>
        </w:rPr>
      </w:pPr>
      <w:r w:rsidRPr="008C6013">
        <w:rPr>
          <w:rFonts w:ascii="Times New Roman" w:hAnsi="Times New Roman" w:cs="Times New Roman"/>
          <w:sz w:val="24"/>
        </w:rPr>
        <w:t xml:space="preserve">Технология производства конструкций должна регламентироваться технологической документацией, утвержденной в установленном на предприятии-изготовителе порядке. </w:t>
      </w:r>
    </w:p>
    <w:p w:rsidR="003217BB" w:rsidRPr="008C6013" w:rsidRDefault="003217BB" w:rsidP="003217BB">
      <w:pPr>
        <w:spacing w:after="0" w:line="240" w:lineRule="auto"/>
        <w:ind w:firstLine="357"/>
        <w:jc w:val="both"/>
        <w:rPr>
          <w:rFonts w:ascii="Times New Roman" w:hAnsi="Times New Roman" w:cs="Times New Roman"/>
          <w:sz w:val="24"/>
        </w:rPr>
      </w:pPr>
      <w:r w:rsidRPr="008C6013">
        <w:rPr>
          <w:rFonts w:ascii="Times New Roman" w:hAnsi="Times New Roman" w:cs="Times New Roman"/>
          <w:sz w:val="24"/>
        </w:rPr>
        <w:t xml:space="preserve">Маркировка стальных элементов должна быть четкой и несмываемой. Все элементы должны соответствовать прилагаемому упаковочному листу. </w:t>
      </w:r>
    </w:p>
    <w:p w:rsidR="003217BB" w:rsidRPr="008C6013" w:rsidRDefault="003217BB" w:rsidP="003217BB">
      <w:pPr>
        <w:spacing w:after="0" w:line="240" w:lineRule="auto"/>
        <w:ind w:firstLine="357"/>
        <w:jc w:val="both"/>
        <w:rPr>
          <w:rFonts w:ascii="Times New Roman" w:hAnsi="Times New Roman" w:cs="Times New Roman"/>
          <w:sz w:val="24"/>
        </w:rPr>
      </w:pPr>
      <w:r w:rsidRPr="008C6013">
        <w:rPr>
          <w:rFonts w:ascii="Times New Roman" w:hAnsi="Times New Roman" w:cs="Times New Roman"/>
          <w:sz w:val="24"/>
        </w:rPr>
        <w:t xml:space="preserve">Болты, гайки, шайбы должны упаковываться отдельно в герметичные пластиковые пакеты. </w:t>
      </w:r>
    </w:p>
    <w:p w:rsidR="003217BB" w:rsidRPr="008C6013" w:rsidRDefault="003217BB" w:rsidP="003217BB">
      <w:pPr>
        <w:spacing w:after="0" w:line="240" w:lineRule="auto"/>
        <w:ind w:firstLine="357"/>
        <w:jc w:val="both"/>
        <w:rPr>
          <w:rFonts w:ascii="Times New Roman" w:hAnsi="Times New Roman" w:cs="Times New Roman"/>
          <w:sz w:val="24"/>
        </w:rPr>
      </w:pPr>
      <w:r w:rsidRPr="008C6013">
        <w:rPr>
          <w:rFonts w:ascii="Times New Roman" w:hAnsi="Times New Roman" w:cs="Times New Roman"/>
          <w:sz w:val="24"/>
        </w:rPr>
        <w:t xml:space="preserve">Изготовитель должен представить все сертификаты соответствия на применяемые материалы и изделия. </w:t>
      </w:r>
    </w:p>
    <w:p w:rsidR="003217BB" w:rsidRPr="008C6013" w:rsidRDefault="003217BB" w:rsidP="003217BB">
      <w:pPr>
        <w:spacing w:after="0" w:line="240" w:lineRule="auto"/>
        <w:ind w:firstLine="357"/>
        <w:jc w:val="both"/>
        <w:rPr>
          <w:rFonts w:ascii="Times New Roman" w:hAnsi="Times New Roman" w:cs="Times New Roman"/>
          <w:sz w:val="24"/>
        </w:rPr>
      </w:pPr>
      <w:r w:rsidRPr="008C6013">
        <w:rPr>
          <w:rFonts w:ascii="Times New Roman" w:hAnsi="Times New Roman" w:cs="Times New Roman"/>
          <w:sz w:val="24"/>
        </w:rPr>
        <w:t xml:space="preserve">Предельные отклонения фактического положения смонтированных конструкций не должны превышать при приемке значений, приведенных в СП 70.13330.2012. </w:t>
      </w:r>
    </w:p>
    <w:p w:rsidR="003217BB" w:rsidRPr="008C6013" w:rsidRDefault="003217BB" w:rsidP="003217BB">
      <w:pPr>
        <w:spacing w:after="0" w:line="240" w:lineRule="auto"/>
        <w:ind w:firstLine="357"/>
        <w:jc w:val="both"/>
        <w:rPr>
          <w:rFonts w:ascii="Times New Roman" w:hAnsi="Times New Roman" w:cs="Times New Roman"/>
          <w:sz w:val="24"/>
        </w:rPr>
      </w:pPr>
      <w:r w:rsidRPr="008C6013">
        <w:rPr>
          <w:rFonts w:ascii="Times New Roman" w:hAnsi="Times New Roman" w:cs="Times New Roman"/>
          <w:sz w:val="24"/>
        </w:rPr>
        <w:t xml:space="preserve">Производственный контроль качества строительно-монтажных работ следует осуществлять в соответствии со СНиП 12-01-2004. </w:t>
      </w:r>
    </w:p>
    <w:p w:rsidR="003217BB" w:rsidRPr="00015D38" w:rsidRDefault="003217BB" w:rsidP="003217BB">
      <w:pPr>
        <w:spacing w:after="0" w:line="240" w:lineRule="auto"/>
        <w:ind w:firstLine="357"/>
        <w:jc w:val="both"/>
        <w:rPr>
          <w:rFonts w:ascii="Times New Roman" w:hAnsi="Times New Roman" w:cs="Times New Roman"/>
          <w:color w:val="FF0000"/>
          <w:sz w:val="24"/>
        </w:rPr>
      </w:pPr>
    </w:p>
    <w:p w:rsidR="003217BB" w:rsidRPr="008C6013" w:rsidRDefault="008C6013" w:rsidP="003217BB">
      <w:pPr>
        <w:spacing w:after="0" w:line="240" w:lineRule="auto"/>
        <w:ind w:firstLine="357"/>
        <w:jc w:val="both"/>
        <w:rPr>
          <w:rFonts w:ascii="Times New Roman" w:hAnsi="Times New Roman" w:cs="Times New Roman"/>
          <w:b/>
          <w:sz w:val="24"/>
        </w:rPr>
      </w:pPr>
      <w:r w:rsidRPr="008C6013">
        <w:rPr>
          <w:rFonts w:ascii="Times New Roman" w:hAnsi="Times New Roman" w:cs="Times New Roman"/>
          <w:b/>
          <w:sz w:val="24"/>
        </w:rPr>
        <w:t>5.3 Сварные соединения</w:t>
      </w:r>
    </w:p>
    <w:p w:rsidR="003217BB" w:rsidRPr="008C6013" w:rsidRDefault="003217BB" w:rsidP="003217BB">
      <w:pPr>
        <w:spacing w:after="0" w:line="240" w:lineRule="auto"/>
        <w:ind w:firstLine="357"/>
        <w:jc w:val="both"/>
        <w:rPr>
          <w:rFonts w:ascii="Times New Roman" w:hAnsi="Times New Roman" w:cs="Times New Roman"/>
          <w:sz w:val="24"/>
        </w:rPr>
      </w:pPr>
      <w:r w:rsidRPr="008C6013">
        <w:rPr>
          <w:rFonts w:ascii="Times New Roman" w:hAnsi="Times New Roman" w:cs="Times New Roman"/>
          <w:sz w:val="24"/>
        </w:rPr>
        <w:t>Сварные соединения стальных конструкций выполнять в соответствии с указаниями СП 16.13330.2017.</w:t>
      </w:r>
    </w:p>
    <w:p w:rsidR="003217BB" w:rsidRPr="00EF6D1F" w:rsidRDefault="003217BB" w:rsidP="003217BB">
      <w:pPr>
        <w:spacing w:after="0" w:line="240" w:lineRule="auto"/>
        <w:ind w:firstLine="357"/>
        <w:jc w:val="both"/>
        <w:rPr>
          <w:rFonts w:ascii="Times New Roman" w:hAnsi="Times New Roman" w:cs="Times New Roman"/>
          <w:sz w:val="24"/>
        </w:rPr>
      </w:pPr>
    </w:p>
    <w:p w:rsidR="003217BB" w:rsidRPr="00EF6D1F" w:rsidRDefault="008C6013" w:rsidP="003217BB">
      <w:pPr>
        <w:spacing w:after="0" w:line="240" w:lineRule="auto"/>
        <w:ind w:firstLine="357"/>
        <w:jc w:val="both"/>
        <w:rPr>
          <w:rFonts w:ascii="Times New Roman" w:hAnsi="Times New Roman" w:cs="Times New Roman"/>
          <w:b/>
          <w:sz w:val="24"/>
        </w:rPr>
      </w:pPr>
      <w:r w:rsidRPr="00EF6D1F">
        <w:rPr>
          <w:rFonts w:ascii="Times New Roman" w:hAnsi="Times New Roman" w:cs="Times New Roman"/>
          <w:b/>
          <w:sz w:val="24"/>
        </w:rPr>
        <w:t>5.4 Болтовые соединения</w:t>
      </w:r>
    </w:p>
    <w:p w:rsidR="003217BB" w:rsidRPr="00EF6D1F" w:rsidRDefault="003217BB" w:rsidP="003217BB">
      <w:pPr>
        <w:spacing w:after="0" w:line="240" w:lineRule="auto"/>
        <w:ind w:firstLine="357"/>
        <w:jc w:val="both"/>
        <w:rPr>
          <w:rFonts w:ascii="Times New Roman" w:hAnsi="Times New Roman" w:cs="Times New Roman"/>
          <w:sz w:val="24"/>
        </w:rPr>
      </w:pPr>
      <w:r w:rsidRPr="00EF6D1F">
        <w:rPr>
          <w:rFonts w:ascii="Times New Roman" w:hAnsi="Times New Roman" w:cs="Times New Roman"/>
          <w:sz w:val="24"/>
        </w:rPr>
        <w:t xml:space="preserve">Для болтовых соединений применять стальные болты и гайки, удовлетворяющие требованиям ГОСТ ISO 898-2-2015, ГОСТ 18123-82*. Выбор болтов производить по СП 16.13330.2017 с учетом условий их применения (климатического района, характера действующих нагрузок, условий работы в соединениях). </w:t>
      </w:r>
    </w:p>
    <w:p w:rsidR="003217BB" w:rsidRPr="00015D38" w:rsidRDefault="003217BB" w:rsidP="003217BB">
      <w:pPr>
        <w:spacing w:after="0" w:line="240" w:lineRule="auto"/>
        <w:ind w:firstLine="357"/>
        <w:jc w:val="both"/>
        <w:rPr>
          <w:rFonts w:ascii="Times New Roman" w:hAnsi="Times New Roman" w:cs="Times New Roman"/>
          <w:color w:val="FF0000"/>
          <w:sz w:val="24"/>
        </w:rPr>
      </w:pPr>
    </w:p>
    <w:p w:rsidR="003217BB" w:rsidRPr="00872647" w:rsidRDefault="003217BB" w:rsidP="003217BB">
      <w:pPr>
        <w:spacing w:after="0" w:line="240" w:lineRule="auto"/>
        <w:ind w:firstLine="357"/>
        <w:jc w:val="both"/>
        <w:rPr>
          <w:rFonts w:ascii="Times New Roman" w:hAnsi="Times New Roman" w:cs="Times New Roman"/>
          <w:b/>
          <w:sz w:val="24"/>
        </w:rPr>
      </w:pPr>
      <w:r w:rsidRPr="00EF6D1F">
        <w:rPr>
          <w:rFonts w:ascii="Times New Roman" w:hAnsi="Times New Roman" w:cs="Times New Roman"/>
          <w:b/>
          <w:sz w:val="24"/>
        </w:rPr>
        <w:t xml:space="preserve">5.5 Антикоррозионная </w:t>
      </w:r>
      <w:r w:rsidR="008C6013" w:rsidRPr="00EF6D1F">
        <w:rPr>
          <w:rFonts w:ascii="Times New Roman" w:hAnsi="Times New Roman" w:cs="Times New Roman"/>
          <w:b/>
          <w:sz w:val="24"/>
        </w:rPr>
        <w:t>защита строительных конструкций</w:t>
      </w:r>
    </w:p>
    <w:p w:rsidR="003217BB" w:rsidRPr="00EF6D1F" w:rsidRDefault="003217BB" w:rsidP="003217BB">
      <w:pPr>
        <w:spacing w:after="0" w:line="240" w:lineRule="auto"/>
        <w:ind w:firstLine="357"/>
        <w:jc w:val="both"/>
        <w:rPr>
          <w:rFonts w:ascii="Times New Roman" w:hAnsi="Times New Roman" w:cs="Times New Roman"/>
          <w:sz w:val="24"/>
        </w:rPr>
      </w:pPr>
      <w:r w:rsidRPr="00EF6D1F">
        <w:rPr>
          <w:rFonts w:ascii="Times New Roman" w:hAnsi="Times New Roman" w:cs="Times New Roman"/>
          <w:sz w:val="24"/>
        </w:rPr>
        <w:t xml:space="preserve">Металлоконструкции блочно-модульного здания операторной должны быть защищены от коррозии согласно СП 28.13330.2017 «СНиП 2.03.11-85 Защита строительных конструкций от коррозии». </w:t>
      </w:r>
    </w:p>
    <w:p w:rsidR="003217BB" w:rsidRPr="00EF6D1F" w:rsidRDefault="003217BB" w:rsidP="003217BB">
      <w:pPr>
        <w:spacing w:after="0" w:line="240" w:lineRule="auto"/>
        <w:ind w:firstLine="357"/>
        <w:jc w:val="both"/>
        <w:rPr>
          <w:rFonts w:ascii="Times New Roman" w:hAnsi="Times New Roman" w:cs="Times New Roman"/>
          <w:sz w:val="24"/>
        </w:rPr>
      </w:pPr>
      <w:r w:rsidRPr="00EF6D1F">
        <w:rPr>
          <w:rFonts w:ascii="Times New Roman" w:hAnsi="Times New Roman" w:cs="Times New Roman"/>
          <w:sz w:val="24"/>
        </w:rPr>
        <w:t xml:space="preserve">Антикоррозионная защита конструкций здания должна быть выполнена в заводских условиях. Нарушенные при монтаже участки антикоррозионного покрытия должны быть восстановлены. </w:t>
      </w:r>
    </w:p>
    <w:p w:rsidR="00FA08C7" w:rsidRPr="00EF6D1F" w:rsidRDefault="003217BB" w:rsidP="003217BB">
      <w:pPr>
        <w:spacing w:after="0" w:line="240" w:lineRule="auto"/>
        <w:ind w:firstLine="357"/>
        <w:jc w:val="both"/>
        <w:rPr>
          <w:rFonts w:ascii="Times New Roman" w:hAnsi="Times New Roman" w:cs="Times New Roman"/>
          <w:sz w:val="24"/>
        </w:rPr>
      </w:pPr>
      <w:r w:rsidRPr="00EF6D1F">
        <w:rPr>
          <w:rFonts w:ascii="Times New Roman" w:hAnsi="Times New Roman" w:cs="Times New Roman"/>
          <w:sz w:val="24"/>
        </w:rPr>
        <w:t xml:space="preserve">Антикоррозионная защита стальных строительных конструкций на открытом воздухе должна производиться материалами, обеспечивающими антикоррозионные защитные свойства согласно ТУ на материал, технологию устройства покрытия и типа покрытия со стойкостью от 5 лет и более: </w:t>
      </w:r>
    </w:p>
    <w:p w:rsidR="00FA08C7" w:rsidRPr="00EF6D1F" w:rsidRDefault="00FA08C7" w:rsidP="003217BB">
      <w:pPr>
        <w:spacing w:after="0" w:line="240" w:lineRule="auto"/>
        <w:ind w:firstLine="357"/>
        <w:jc w:val="both"/>
        <w:rPr>
          <w:rFonts w:ascii="Times New Roman" w:hAnsi="Times New Roman" w:cs="Times New Roman"/>
          <w:sz w:val="24"/>
        </w:rPr>
      </w:pPr>
      <w:r w:rsidRPr="00EF6D1F">
        <w:rPr>
          <w:rFonts w:ascii="Times New Roman" w:hAnsi="Times New Roman" w:cs="Times New Roman"/>
          <w:sz w:val="24"/>
        </w:rPr>
        <w:t xml:space="preserve">- первичный и </w:t>
      </w:r>
      <w:r w:rsidR="00E75D2B" w:rsidRPr="00EF6D1F">
        <w:rPr>
          <w:rFonts w:ascii="Times New Roman" w:hAnsi="Times New Roman" w:cs="Times New Roman"/>
          <w:sz w:val="24"/>
        </w:rPr>
        <w:t>промежуточный слой - композиция</w:t>
      </w:r>
      <w:r w:rsidRPr="00EF6D1F">
        <w:rPr>
          <w:rFonts w:ascii="Times New Roman" w:hAnsi="Times New Roman" w:cs="Times New Roman"/>
          <w:sz w:val="24"/>
        </w:rPr>
        <w:t xml:space="preserve"> антикоррозионная цинконаполненная ЦИНОТАН (Грунтовка УР-0438) по ТУ2312-017-12288779-2003 – два слоя;</w:t>
      </w:r>
    </w:p>
    <w:p w:rsidR="00FA08C7" w:rsidRPr="00EF6D1F" w:rsidRDefault="00FA08C7" w:rsidP="003217BB">
      <w:pPr>
        <w:spacing w:after="0" w:line="240" w:lineRule="auto"/>
        <w:ind w:firstLine="357"/>
        <w:jc w:val="both"/>
        <w:rPr>
          <w:rFonts w:ascii="Times New Roman" w:hAnsi="Times New Roman" w:cs="Times New Roman"/>
          <w:sz w:val="24"/>
        </w:rPr>
      </w:pPr>
      <w:r w:rsidRPr="00EF6D1F">
        <w:rPr>
          <w:rFonts w:ascii="Times New Roman" w:hAnsi="Times New Roman" w:cs="Times New Roman"/>
          <w:sz w:val="24"/>
        </w:rPr>
        <w:t>- верхний слой- акрил-уретановая эмаль ПОЛИТОН-УР(УФ) по ТУ 2312-029-12288779-2002 – два слоя.</w:t>
      </w:r>
    </w:p>
    <w:p w:rsidR="00FA08C7" w:rsidRPr="00EF6D1F" w:rsidRDefault="00FA08C7" w:rsidP="003217BB">
      <w:pPr>
        <w:spacing w:after="0" w:line="240" w:lineRule="auto"/>
        <w:ind w:firstLine="357"/>
        <w:jc w:val="both"/>
        <w:rPr>
          <w:rFonts w:ascii="Times New Roman" w:hAnsi="Times New Roman" w:cs="Times New Roman"/>
          <w:sz w:val="24"/>
        </w:rPr>
      </w:pPr>
      <w:r w:rsidRPr="00EF6D1F">
        <w:rPr>
          <w:rFonts w:ascii="Times New Roman" w:hAnsi="Times New Roman" w:cs="Times New Roman"/>
          <w:sz w:val="24"/>
        </w:rPr>
        <w:t>Качество очистки поверхности конструкций от жировых загрязнений, от ржавчины и грязи перед нанесением защитных покрытий должно соответствовать второй степени обезжиривания поверхности по ГОСТ 9.402-2004 “Единая система защиты от коррозии и старения. Покрытия лакокрасочные. Подготовка металлическ</w:t>
      </w:r>
      <w:r w:rsidR="00EF6D1F">
        <w:rPr>
          <w:rFonts w:ascii="Times New Roman" w:hAnsi="Times New Roman" w:cs="Times New Roman"/>
          <w:sz w:val="24"/>
        </w:rPr>
        <w:t xml:space="preserve">их поверхностей к окрашиванию”. </w:t>
      </w:r>
      <w:r w:rsidRPr="00EF6D1F">
        <w:rPr>
          <w:rFonts w:ascii="Times New Roman" w:hAnsi="Times New Roman" w:cs="Times New Roman"/>
          <w:sz w:val="24"/>
        </w:rPr>
        <w:t xml:space="preserve">Подготовку поверхности стальных конструкций к проведению антикоррозионных работ под окраску допускается выполнять металлическими щетками с обеспыливанием и обезжириванием Уайт-спиритом.  </w:t>
      </w:r>
    </w:p>
    <w:p w:rsidR="00FA08C7" w:rsidRPr="00EF6D1F" w:rsidRDefault="00FA08C7" w:rsidP="003217BB">
      <w:pPr>
        <w:spacing w:after="0" w:line="240" w:lineRule="auto"/>
        <w:ind w:firstLine="357"/>
        <w:jc w:val="both"/>
        <w:rPr>
          <w:rFonts w:ascii="Times New Roman" w:hAnsi="Times New Roman" w:cs="Times New Roman"/>
          <w:sz w:val="24"/>
        </w:rPr>
      </w:pPr>
      <w:r w:rsidRPr="00EF6D1F">
        <w:rPr>
          <w:rFonts w:ascii="Times New Roman" w:hAnsi="Times New Roman" w:cs="Times New Roman"/>
          <w:sz w:val="24"/>
        </w:rPr>
        <w:t>Минимальная температура нанесения покрытия – минус 15˚C.</w:t>
      </w:r>
    </w:p>
    <w:p w:rsidR="00FA08C7" w:rsidRPr="00EF6D1F" w:rsidRDefault="00FA08C7" w:rsidP="00FA08C7">
      <w:pPr>
        <w:spacing w:after="0" w:line="240" w:lineRule="auto"/>
        <w:ind w:firstLine="357"/>
        <w:jc w:val="both"/>
        <w:rPr>
          <w:rFonts w:ascii="Times New Roman" w:hAnsi="Times New Roman" w:cs="Times New Roman"/>
          <w:sz w:val="24"/>
        </w:rPr>
      </w:pPr>
      <w:r w:rsidRPr="00EF6D1F">
        <w:rPr>
          <w:rFonts w:ascii="Times New Roman" w:hAnsi="Times New Roman" w:cs="Times New Roman"/>
          <w:sz w:val="24"/>
        </w:rPr>
        <w:t xml:space="preserve">Для металлоконструкций, подвергающихся воздействию ультрафиолетового излучения и при повышенных требованиях к внешнему виду покрытия, верхний слой следует выполнять из эмали ПОЛИТОН-УР (УФ).   </w:t>
      </w:r>
    </w:p>
    <w:p w:rsidR="00FA08C7" w:rsidRPr="00EF6D1F" w:rsidRDefault="00FA08C7" w:rsidP="00FA08C7">
      <w:pPr>
        <w:spacing w:after="0" w:line="240" w:lineRule="auto"/>
        <w:ind w:firstLine="357"/>
        <w:jc w:val="both"/>
        <w:rPr>
          <w:rFonts w:ascii="Times New Roman" w:hAnsi="Times New Roman" w:cs="Times New Roman"/>
          <w:sz w:val="24"/>
        </w:rPr>
      </w:pPr>
      <w:r w:rsidRPr="00EF6D1F">
        <w:rPr>
          <w:rFonts w:ascii="Times New Roman" w:hAnsi="Times New Roman" w:cs="Times New Roman"/>
          <w:sz w:val="24"/>
        </w:rPr>
        <w:t>Для обеспечения II степени огнестойкости здания металлические несущие конструкции (колонны, вертикальные связи по колоннам, распорки) покрыть огнезащитным составом до предела огнестойкости R90. Толщину покрытия принять по приведенной толщине покрываемых металлических конструкций.</w:t>
      </w:r>
    </w:p>
    <w:p w:rsidR="00FA08C7" w:rsidRPr="00EF6D1F" w:rsidRDefault="00FA08C7" w:rsidP="00FA08C7">
      <w:pPr>
        <w:spacing w:after="0" w:line="240" w:lineRule="auto"/>
        <w:ind w:firstLine="357"/>
        <w:jc w:val="both"/>
        <w:rPr>
          <w:rFonts w:ascii="Times New Roman" w:hAnsi="Times New Roman" w:cs="Times New Roman"/>
          <w:sz w:val="24"/>
        </w:rPr>
      </w:pPr>
      <w:r w:rsidRPr="00EF6D1F">
        <w:rPr>
          <w:rFonts w:ascii="Times New Roman" w:hAnsi="Times New Roman" w:cs="Times New Roman"/>
          <w:sz w:val="24"/>
        </w:rPr>
        <w:t xml:space="preserve">Все металлические конструкции, не подлежащие огнезащите, должны быть огрунтованы и окрашены эмалью в соответствии с требованиями СП 28.13330.2017 «СНиП 2.03.11-85 Защита строительных конструкций от коррозии». </w:t>
      </w:r>
    </w:p>
    <w:p w:rsidR="00FA08C7" w:rsidRPr="00015D38" w:rsidRDefault="00FA08C7" w:rsidP="00FA08C7">
      <w:pPr>
        <w:spacing w:after="0" w:line="240" w:lineRule="auto"/>
        <w:ind w:firstLine="357"/>
        <w:jc w:val="both"/>
        <w:rPr>
          <w:rFonts w:ascii="Times New Roman" w:hAnsi="Times New Roman" w:cs="Times New Roman"/>
          <w:color w:val="FF0000"/>
          <w:sz w:val="24"/>
        </w:rPr>
      </w:pPr>
    </w:p>
    <w:p w:rsidR="00FA08C7" w:rsidRPr="006E4D51" w:rsidRDefault="00E75D2B" w:rsidP="00FA08C7">
      <w:pPr>
        <w:spacing w:after="0" w:line="240" w:lineRule="auto"/>
        <w:ind w:firstLine="357"/>
        <w:jc w:val="both"/>
        <w:rPr>
          <w:rFonts w:ascii="Times New Roman" w:hAnsi="Times New Roman" w:cs="Times New Roman"/>
          <w:b/>
          <w:sz w:val="24"/>
        </w:rPr>
      </w:pPr>
      <w:r w:rsidRPr="006E4D51">
        <w:rPr>
          <w:rFonts w:ascii="Times New Roman" w:hAnsi="Times New Roman" w:cs="Times New Roman"/>
          <w:b/>
          <w:sz w:val="24"/>
        </w:rPr>
        <w:t>5.6 Сертификация материалов</w:t>
      </w:r>
    </w:p>
    <w:p w:rsidR="00FA08C7" w:rsidRPr="006E4D51" w:rsidRDefault="00FA08C7" w:rsidP="00FA08C7">
      <w:pPr>
        <w:spacing w:after="0" w:line="240" w:lineRule="auto"/>
        <w:ind w:firstLine="357"/>
        <w:jc w:val="both"/>
        <w:rPr>
          <w:rFonts w:ascii="Times New Roman" w:hAnsi="Times New Roman" w:cs="Times New Roman"/>
          <w:sz w:val="24"/>
        </w:rPr>
      </w:pPr>
      <w:r w:rsidRPr="006E4D51">
        <w:rPr>
          <w:rFonts w:ascii="Times New Roman" w:hAnsi="Times New Roman" w:cs="Times New Roman"/>
          <w:sz w:val="24"/>
        </w:rPr>
        <w:t xml:space="preserve">Все применяемые материалы должны быть сертифицированы и иметь разрешения Федеральной службы по экологическому, технологическому и атомному надзору на применение. Применение несертифицированных материалов не допускается. </w:t>
      </w:r>
    </w:p>
    <w:p w:rsidR="00FA08C7" w:rsidRPr="00015D38" w:rsidRDefault="00FA08C7" w:rsidP="00FA08C7">
      <w:pPr>
        <w:spacing w:after="0" w:line="240" w:lineRule="auto"/>
        <w:ind w:firstLine="357"/>
        <w:jc w:val="both"/>
        <w:rPr>
          <w:rFonts w:ascii="Times New Roman" w:hAnsi="Times New Roman" w:cs="Times New Roman"/>
          <w:color w:val="FF0000"/>
          <w:sz w:val="24"/>
        </w:rPr>
      </w:pPr>
    </w:p>
    <w:p w:rsidR="00FA08C7" w:rsidRPr="006E4D51" w:rsidRDefault="00FA08C7" w:rsidP="00FA08C7">
      <w:pPr>
        <w:pStyle w:val="a"/>
        <w:rPr>
          <w:color w:val="auto"/>
        </w:rPr>
      </w:pPr>
      <w:bookmarkStart w:id="5" w:name="_Toc162606030"/>
      <w:r w:rsidRPr="006E4D51">
        <w:rPr>
          <w:color w:val="auto"/>
        </w:rPr>
        <w:t>Конструктивное исполнение</w:t>
      </w:r>
      <w:bookmarkEnd w:id="5"/>
    </w:p>
    <w:p w:rsidR="00FA08C7" w:rsidRPr="006E4D51" w:rsidRDefault="00FA08C7" w:rsidP="00FA08C7">
      <w:pPr>
        <w:spacing w:after="0" w:line="240" w:lineRule="auto"/>
        <w:ind w:firstLine="357"/>
        <w:jc w:val="both"/>
        <w:rPr>
          <w:rFonts w:ascii="Times New Roman" w:hAnsi="Times New Roman" w:cs="Times New Roman"/>
          <w:sz w:val="24"/>
        </w:rPr>
      </w:pPr>
      <w:r w:rsidRPr="006E4D51">
        <w:rPr>
          <w:rFonts w:ascii="Times New Roman" w:hAnsi="Times New Roman" w:cs="Times New Roman"/>
          <w:sz w:val="24"/>
        </w:rPr>
        <w:t xml:space="preserve">Здание и оборудование максимальной заводской готовности должно быть рассчитано на экстремальные температуры района строительства, нагрузки и климатические воздействия при транспортировке, а также в ожидании окончательной установки.  </w:t>
      </w:r>
    </w:p>
    <w:p w:rsidR="00FA08C7" w:rsidRPr="006E4D51" w:rsidRDefault="00FA08C7" w:rsidP="00FA08C7">
      <w:pPr>
        <w:spacing w:after="0" w:line="240" w:lineRule="auto"/>
        <w:ind w:firstLine="357"/>
        <w:jc w:val="both"/>
        <w:rPr>
          <w:rFonts w:ascii="Times New Roman" w:hAnsi="Times New Roman" w:cs="Times New Roman"/>
          <w:sz w:val="24"/>
        </w:rPr>
      </w:pPr>
      <w:r w:rsidRPr="006E4D51">
        <w:rPr>
          <w:rFonts w:ascii="Times New Roman" w:hAnsi="Times New Roman" w:cs="Times New Roman"/>
          <w:sz w:val="24"/>
        </w:rPr>
        <w:t xml:space="preserve">Модульное здание должно поставляться в блочно-модульном исполнении в полной заводской готовности с установленным технологическим оборудованием, приборами отопления и электроосвещения. </w:t>
      </w:r>
    </w:p>
    <w:p w:rsidR="00CA5B65" w:rsidRPr="00015D38" w:rsidRDefault="00FA08C7" w:rsidP="00FA08C7">
      <w:pPr>
        <w:spacing w:after="0" w:line="240" w:lineRule="auto"/>
        <w:ind w:firstLine="357"/>
        <w:jc w:val="both"/>
        <w:rPr>
          <w:color w:val="FF0000"/>
        </w:rPr>
      </w:pPr>
      <w:r w:rsidRPr="006E4D51">
        <w:rPr>
          <w:rFonts w:ascii="Times New Roman" w:hAnsi="Times New Roman" w:cs="Times New Roman"/>
          <w:sz w:val="24"/>
        </w:rPr>
        <w:t>Габариты и масса блок-бокса и оборудования должна позволять транспортировку железнодорожным, водным или автомобильным транспортом. Основание блок-бокса должно иметь устройства для крепления его к железнодорожной платформе. Несущие конструкции блок-бокса должны быть рассчитаны на транспортные нагрузки и иметь устройства для строповки при погрузочно-разгрузочных и монтажных работах.</w:t>
      </w:r>
      <w:r w:rsidRPr="006E4D51">
        <w:t xml:space="preserve"> </w:t>
      </w:r>
      <w:r w:rsidR="00CA5B65" w:rsidRPr="00015D38">
        <w:rPr>
          <w:color w:val="FF0000"/>
        </w:rPr>
        <w:br w:type="page"/>
      </w:r>
    </w:p>
    <w:p w:rsidR="00FA08C7" w:rsidRPr="00CB01BE" w:rsidRDefault="00FA08C7" w:rsidP="00FA08C7">
      <w:pPr>
        <w:pStyle w:val="a"/>
        <w:rPr>
          <w:color w:val="auto"/>
          <w:sz w:val="24"/>
        </w:rPr>
      </w:pPr>
      <w:bookmarkStart w:id="6" w:name="_Toc162606031"/>
      <w:r w:rsidRPr="00CB01BE">
        <w:rPr>
          <w:color w:val="auto"/>
        </w:rPr>
        <w:t>Требования к оборудованию и его системам</w:t>
      </w:r>
      <w:bookmarkEnd w:id="6"/>
    </w:p>
    <w:p w:rsidR="00FA08C7" w:rsidRPr="00CB01BE" w:rsidRDefault="00FA08C7" w:rsidP="00FA08C7">
      <w:pPr>
        <w:spacing w:after="0" w:line="240" w:lineRule="auto"/>
        <w:ind w:firstLine="357"/>
        <w:jc w:val="both"/>
        <w:rPr>
          <w:rFonts w:ascii="Times New Roman" w:hAnsi="Times New Roman" w:cs="Times New Roman"/>
          <w:sz w:val="24"/>
        </w:rPr>
      </w:pPr>
      <w:r w:rsidRPr="00CB01BE">
        <w:rPr>
          <w:rFonts w:ascii="Times New Roman" w:hAnsi="Times New Roman" w:cs="Times New Roman"/>
          <w:sz w:val="24"/>
        </w:rPr>
        <w:t xml:space="preserve">Поставщик должен обеспечить поставку, транспортировку здания </w:t>
      </w:r>
      <w:r w:rsidR="00815453" w:rsidRPr="00CB01BE">
        <w:rPr>
          <w:rFonts w:ascii="Times New Roman" w:hAnsi="Times New Roman" w:cs="Times New Roman"/>
          <w:sz w:val="24"/>
        </w:rPr>
        <w:t>лаборатории</w:t>
      </w:r>
      <w:r w:rsidRPr="00CB01BE">
        <w:rPr>
          <w:rFonts w:ascii="Times New Roman" w:hAnsi="Times New Roman" w:cs="Times New Roman"/>
          <w:sz w:val="24"/>
        </w:rPr>
        <w:t xml:space="preserve">, включая следующие системы: </w:t>
      </w:r>
    </w:p>
    <w:p w:rsidR="00FA08C7" w:rsidRPr="00CB01BE" w:rsidRDefault="00FA08C7" w:rsidP="00FA08C7">
      <w:pPr>
        <w:spacing w:after="0" w:line="240" w:lineRule="auto"/>
        <w:ind w:firstLine="357"/>
        <w:jc w:val="both"/>
        <w:rPr>
          <w:rFonts w:ascii="Times New Roman" w:hAnsi="Times New Roman" w:cs="Times New Roman"/>
          <w:sz w:val="24"/>
        </w:rPr>
      </w:pPr>
      <w:r w:rsidRPr="00CB01BE">
        <w:rPr>
          <w:rFonts w:ascii="Times New Roman" w:hAnsi="Times New Roman" w:cs="Times New Roman"/>
          <w:sz w:val="24"/>
        </w:rPr>
        <w:t>-</w:t>
      </w:r>
      <w:r w:rsidRPr="00CB01BE">
        <w:rPr>
          <w:rFonts w:ascii="Times New Roman" w:hAnsi="Times New Roman" w:cs="Times New Roman"/>
          <w:sz w:val="24"/>
        </w:rPr>
        <w:tab/>
        <w:t xml:space="preserve">система отопления, </w:t>
      </w:r>
      <w:r w:rsidR="00CB01BE" w:rsidRPr="00CB01BE">
        <w:rPr>
          <w:rFonts w:ascii="Times New Roman" w:hAnsi="Times New Roman" w:cs="Times New Roman"/>
          <w:sz w:val="24"/>
        </w:rPr>
        <w:t>вентиляции,</w:t>
      </w:r>
      <w:r w:rsidRPr="00CB01BE">
        <w:rPr>
          <w:rFonts w:ascii="Times New Roman" w:hAnsi="Times New Roman" w:cs="Times New Roman"/>
          <w:sz w:val="24"/>
        </w:rPr>
        <w:t xml:space="preserve"> кондиционирования;</w:t>
      </w:r>
    </w:p>
    <w:p w:rsidR="00FA08C7" w:rsidRPr="00CB01BE" w:rsidRDefault="00FA08C7" w:rsidP="00FA08C7">
      <w:pPr>
        <w:spacing w:after="0" w:line="240" w:lineRule="auto"/>
        <w:ind w:firstLine="357"/>
        <w:jc w:val="both"/>
        <w:rPr>
          <w:rFonts w:ascii="Times New Roman" w:hAnsi="Times New Roman" w:cs="Times New Roman"/>
          <w:sz w:val="24"/>
        </w:rPr>
      </w:pPr>
      <w:r w:rsidRPr="00CB01BE">
        <w:rPr>
          <w:rFonts w:ascii="Times New Roman" w:hAnsi="Times New Roman" w:cs="Times New Roman"/>
          <w:sz w:val="24"/>
        </w:rPr>
        <w:t>-</w:t>
      </w:r>
      <w:r w:rsidRPr="00CB01BE">
        <w:rPr>
          <w:rFonts w:ascii="Times New Roman" w:hAnsi="Times New Roman" w:cs="Times New Roman"/>
          <w:sz w:val="24"/>
        </w:rPr>
        <w:tab/>
        <w:t>водопроводно-канализационная сеть;</w:t>
      </w:r>
    </w:p>
    <w:p w:rsidR="00FA08C7" w:rsidRPr="00CB01BE" w:rsidRDefault="00FA08C7" w:rsidP="00FA08C7">
      <w:pPr>
        <w:spacing w:after="0" w:line="240" w:lineRule="auto"/>
        <w:ind w:firstLine="357"/>
        <w:jc w:val="both"/>
        <w:rPr>
          <w:rFonts w:ascii="Times New Roman" w:hAnsi="Times New Roman" w:cs="Times New Roman"/>
          <w:sz w:val="24"/>
        </w:rPr>
      </w:pPr>
      <w:r w:rsidRPr="00CB01BE">
        <w:rPr>
          <w:rFonts w:ascii="Times New Roman" w:hAnsi="Times New Roman" w:cs="Times New Roman"/>
          <w:sz w:val="24"/>
        </w:rPr>
        <w:t>-</w:t>
      </w:r>
      <w:r w:rsidRPr="00CB01BE">
        <w:rPr>
          <w:rFonts w:ascii="Times New Roman" w:hAnsi="Times New Roman" w:cs="Times New Roman"/>
          <w:sz w:val="24"/>
        </w:rPr>
        <w:tab/>
        <w:t>электрическая сеть;</w:t>
      </w:r>
    </w:p>
    <w:p w:rsidR="00FA08C7" w:rsidRPr="00CB01BE" w:rsidRDefault="00FA08C7" w:rsidP="00FA08C7">
      <w:pPr>
        <w:spacing w:after="0" w:line="240" w:lineRule="auto"/>
        <w:ind w:firstLine="357"/>
        <w:jc w:val="both"/>
        <w:rPr>
          <w:rFonts w:ascii="Times New Roman" w:hAnsi="Times New Roman" w:cs="Times New Roman"/>
          <w:sz w:val="24"/>
        </w:rPr>
      </w:pPr>
      <w:r w:rsidRPr="00CB01BE">
        <w:rPr>
          <w:rFonts w:ascii="Times New Roman" w:hAnsi="Times New Roman" w:cs="Times New Roman"/>
          <w:sz w:val="24"/>
        </w:rPr>
        <w:t>-</w:t>
      </w:r>
      <w:r w:rsidRPr="00CB01BE">
        <w:rPr>
          <w:rFonts w:ascii="Times New Roman" w:hAnsi="Times New Roman" w:cs="Times New Roman"/>
          <w:sz w:val="24"/>
        </w:rPr>
        <w:tab/>
        <w:t>система пожарной сигнализации;</w:t>
      </w:r>
    </w:p>
    <w:p w:rsidR="0003346D" w:rsidRPr="00CB01BE" w:rsidRDefault="00FA08C7" w:rsidP="00FA08C7">
      <w:pPr>
        <w:spacing w:after="0" w:line="240" w:lineRule="auto"/>
        <w:ind w:firstLine="357"/>
        <w:jc w:val="both"/>
        <w:rPr>
          <w:rFonts w:ascii="Times New Roman" w:hAnsi="Times New Roman" w:cs="Times New Roman"/>
          <w:sz w:val="24"/>
        </w:rPr>
      </w:pPr>
      <w:r w:rsidRPr="00CB01BE">
        <w:rPr>
          <w:rFonts w:ascii="Times New Roman" w:hAnsi="Times New Roman" w:cs="Times New Roman"/>
          <w:sz w:val="24"/>
        </w:rPr>
        <w:t>-</w:t>
      </w:r>
      <w:r w:rsidRPr="00CB01BE">
        <w:rPr>
          <w:rFonts w:ascii="Times New Roman" w:hAnsi="Times New Roman" w:cs="Times New Roman"/>
          <w:sz w:val="24"/>
        </w:rPr>
        <w:tab/>
        <w:t>система оповещения.</w:t>
      </w:r>
    </w:p>
    <w:p w:rsidR="0003346D" w:rsidRPr="00CB01BE" w:rsidRDefault="0003346D" w:rsidP="0003346D">
      <w:pPr>
        <w:spacing w:after="0" w:line="240" w:lineRule="auto"/>
        <w:ind w:firstLine="357"/>
        <w:jc w:val="both"/>
        <w:rPr>
          <w:rFonts w:ascii="Times New Roman" w:hAnsi="Times New Roman" w:cs="Times New Roman"/>
          <w:sz w:val="24"/>
        </w:rPr>
      </w:pPr>
      <w:r w:rsidRPr="00CB01BE">
        <w:rPr>
          <w:rFonts w:ascii="Times New Roman" w:hAnsi="Times New Roman" w:cs="Times New Roman"/>
          <w:sz w:val="24"/>
        </w:rPr>
        <w:t xml:space="preserve">При выборе всех трубопроводов необходимо учитывать способность системы должным образом выдерживать колебания температуры. </w:t>
      </w:r>
    </w:p>
    <w:p w:rsidR="0003346D" w:rsidRPr="00CB01BE" w:rsidRDefault="0003346D" w:rsidP="0003346D">
      <w:pPr>
        <w:spacing w:after="0" w:line="240" w:lineRule="auto"/>
        <w:ind w:firstLine="357"/>
        <w:jc w:val="both"/>
        <w:rPr>
          <w:rFonts w:ascii="Times New Roman" w:hAnsi="Times New Roman" w:cs="Times New Roman"/>
          <w:sz w:val="24"/>
        </w:rPr>
      </w:pPr>
      <w:r w:rsidRPr="00CB01BE">
        <w:rPr>
          <w:rFonts w:ascii="Times New Roman" w:hAnsi="Times New Roman" w:cs="Times New Roman"/>
          <w:sz w:val="24"/>
        </w:rPr>
        <w:t xml:space="preserve">Расположение трубопроводов должно быть компактным. При этом необходимо учитывать вопросы подключения, эксплуатации и технического обслуживания. Поставщик должен обратить особое внимание на удобство подключения, не затрудняя при этом доступ для эксплуатации и технического обслуживания.  </w:t>
      </w:r>
    </w:p>
    <w:p w:rsidR="0003346D" w:rsidRPr="00CB01BE" w:rsidRDefault="0003346D" w:rsidP="0003346D">
      <w:pPr>
        <w:spacing w:after="0" w:line="240" w:lineRule="auto"/>
        <w:ind w:firstLine="357"/>
        <w:jc w:val="both"/>
        <w:rPr>
          <w:rFonts w:ascii="Times New Roman" w:hAnsi="Times New Roman" w:cs="Times New Roman"/>
          <w:sz w:val="24"/>
        </w:rPr>
      </w:pPr>
      <w:r w:rsidRPr="00CB01BE">
        <w:rPr>
          <w:rFonts w:ascii="Times New Roman" w:hAnsi="Times New Roman" w:cs="Times New Roman"/>
          <w:sz w:val="24"/>
        </w:rPr>
        <w:t>Поставщик обеспечивает соединительную трубную обвязку, включая все необходимые компоненты, например, фитинги, арматуру и т.д.</w:t>
      </w:r>
    </w:p>
    <w:p w:rsidR="0003346D" w:rsidRPr="00D23632" w:rsidRDefault="00007C70" w:rsidP="0003346D">
      <w:pPr>
        <w:pStyle w:val="a"/>
        <w:numPr>
          <w:ilvl w:val="1"/>
          <w:numId w:val="3"/>
        </w:numPr>
        <w:rPr>
          <w:color w:val="auto"/>
        </w:rPr>
      </w:pPr>
      <w:bookmarkStart w:id="7" w:name="_Toc162606032"/>
      <w:r w:rsidRPr="00D23632">
        <w:rPr>
          <w:color w:val="auto"/>
        </w:rPr>
        <w:t xml:space="preserve"> </w:t>
      </w:r>
      <w:r w:rsidR="0003346D" w:rsidRPr="00D23632">
        <w:rPr>
          <w:color w:val="auto"/>
        </w:rPr>
        <w:t>Требования к электроснабжению и заземлению</w:t>
      </w:r>
      <w:bookmarkEnd w:id="7"/>
    </w:p>
    <w:p w:rsidR="0003346D" w:rsidRPr="00D23632" w:rsidRDefault="0003346D" w:rsidP="0003346D">
      <w:pPr>
        <w:spacing w:after="0" w:line="240" w:lineRule="auto"/>
        <w:ind w:firstLine="357"/>
        <w:jc w:val="both"/>
        <w:rPr>
          <w:rFonts w:ascii="Times New Roman" w:hAnsi="Times New Roman" w:cs="Times New Roman"/>
          <w:sz w:val="24"/>
        </w:rPr>
      </w:pPr>
      <w:r w:rsidRPr="00D23632">
        <w:rPr>
          <w:rFonts w:ascii="Times New Roman" w:hAnsi="Times New Roman" w:cs="Times New Roman"/>
          <w:sz w:val="24"/>
        </w:rPr>
        <w:t xml:space="preserve">Силовое электрооборудование, электроосвещение, а также заземление и молниезащита должны соответствовать требованиям действующих нормативных документов Российской Федерации. </w:t>
      </w:r>
    </w:p>
    <w:p w:rsidR="0003346D" w:rsidRPr="00D23632" w:rsidRDefault="0003346D" w:rsidP="0003346D">
      <w:pPr>
        <w:spacing w:after="0" w:line="240" w:lineRule="auto"/>
        <w:ind w:firstLine="357"/>
        <w:jc w:val="both"/>
        <w:rPr>
          <w:rFonts w:ascii="Times New Roman" w:hAnsi="Times New Roman" w:cs="Times New Roman"/>
          <w:sz w:val="24"/>
        </w:rPr>
      </w:pPr>
      <w:r w:rsidRPr="00D23632">
        <w:rPr>
          <w:rFonts w:ascii="Times New Roman" w:hAnsi="Times New Roman" w:cs="Times New Roman"/>
          <w:sz w:val="24"/>
        </w:rPr>
        <w:t xml:space="preserve">Рабочее напряжение электроприемников в блочно-модульном здании принять 380/220 В промышленной частоты 50 Гц в системе с глухозаземленной нейтралью (система TN-S). </w:t>
      </w:r>
    </w:p>
    <w:p w:rsidR="0003346D" w:rsidRPr="00D23632" w:rsidRDefault="0003346D" w:rsidP="0003346D">
      <w:pPr>
        <w:spacing w:after="0" w:line="240" w:lineRule="auto"/>
        <w:ind w:firstLine="357"/>
        <w:jc w:val="both"/>
        <w:rPr>
          <w:rFonts w:ascii="Times New Roman" w:hAnsi="Times New Roman" w:cs="Times New Roman"/>
          <w:sz w:val="24"/>
        </w:rPr>
      </w:pPr>
      <w:r w:rsidRPr="00D23632">
        <w:rPr>
          <w:rFonts w:ascii="Times New Roman" w:hAnsi="Times New Roman" w:cs="Times New Roman"/>
          <w:sz w:val="24"/>
        </w:rPr>
        <w:t xml:space="preserve">Для подключения электрических нагрузок здания </w:t>
      </w:r>
      <w:r w:rsidR="00386CFB" w:rsidRPr="00D23632">
        <w:rPr>
          <w:rFonts w:ascii="Times New Roman" w:hAnsi="Times New Roman" w:cs="Times New Roman"/>
          <w:sz w:val="24"/>
        </w:rPr>
        <w:t>лаборатории</w:t>
      </w:r>
      <w:r w:rsidRPr="00D23632">
        <w:rPr>
          <w:rFonts w:ascii="Times New Roman" w:hAnsi="Times New Roman" w:cs="Times New Roman"/>
          <w:sz w:val="24"/>
        </w:rPr>
        <w:t xml:space="preserve"> установить щит собственных нужд (ЩСН). </w:t>
      </w:r>
    </w:p>
    <w:p w:rsidR="00022333" w:rsidRPr="00D23632" w:rsidRDefault="0003346D" w:rsidP="0003346D">
      <w:pPr>
        <w:spacing w:after="0" w:line="240" w:lineRule="auto"/>
        <w:ind w:firstLine="357"/>
        <w:jc w:val="both"/>
      </w:pPr>
      <w:r w:rsidRPr="005303C6">
        <w:rPr>
          <w:rFonts w:ascii="Times New Roman" w:hAnsi="Times New Roman" w:cs="Times New Roman"/>
          <w:sz w:val="24"/>
        </w:rPr>
        <w:t xml:space="preserve">Предусмотреть кабельный ввод для трех кабелей </w:t>
      </w:r>
      <w:r w:rsidRPr="005303C6">
        <w:rPr>
          <w:rFonts w:ascii="Cambria Math" w:hAnsi="Cambria Math" w:cs="Cambria Math"/>
          <w:sz w:val="24"/>
        </w:rPr>
        <w:t>∅</w:t>
      </w:r>
      <w:r w:rsidRPr="005303C6">
        <w:rPr>
          <w:rFonts w:ascii="Times New Roman" w:hAnsi="Times New Roman" w:cs="Times New Roman"/>
          <w:sz w:val="24"/>
        </w:rPr>
        <w:t xml:space="preserve">22 мм и 17 кабелей </w:t>
      </w:r>
      <w:r w:rsidRPr="005303C6">
        <w:rPr>
          <w:rFonts w:ascii="Cambria Math" w:hAnsi="Cambria Math" w:cs="Cambria Math"/>
          <w:sz w:val="24"/>
        </w:rPr>
        <w:t>∅</w:t>
      </w:r>
      <w:r w:rsidRPr="005303C6">
        <w:rPr>
          <w:rFonts w:ascii="Times New Roman" w:hAnsi="Times New Roman" w:cs="Times New Roman"/>
          <w:sz w:val="24"/>
        </w:rPr>
        <w:t xml:space="preserve">15 мм в </w:t>
      </w:r>
      <w:r w:rsidR="00D23632" w:rsidRPr="005303C6">
        <w:rPr>
          <w:rFonts w:ascii="Times New Roman" w:hAnsi="Times New Roman" w:cs="Times New Roman"/>
          <w:sz w:val="24"/>
        </w:rPr>
        <w:t>лабораторию</w:t>
      </w:r>
      <w:r w:rsidRPr="005303C6">
        <w:rPr>
          <w:rFonts w:ascii="Times New Roman" w:hAnsi="Times New Roman" w:cs="Times New Roman"/>
          <w:sz w:val="24"/>
        </w:rPr>
        <w:t xml:space="preserve"> на уровне +2,500 м.</w:t>
      </w:r>
      <w:r w:rsidRPr="00D23632">
        <w:t xml:space="preserve"> </w:t>
      </w:r>
    </w:p>
    <w:p w:rsidR="00022333" w:rsidRPr="00D23632" w:rsidRDefault="00022333" w:rsidP="00022333">
      <w:pPr>
        <w:spacing w:after="0" w:line="240" w:lineRule="auto"/>
        <w:ind w:firstLine="357"/>
        <w:jc w:val="both"/>
        <w:rPr>
          <w:rFonts w:ascii="Times New Roman" w:hAnsi="Times New Roman" w:cs="Times New Roman"/>
          <w:sz w:val="24"/>
        </w:rPr>
      </w:pPr>
      <w:r w:rsidRPr="00D23632">
        <w:rPr>
          <w:rFonts w:ascii="Times New Roman" w:hAnsi="Times New Roman" w:cs="Times New Roman"/>
          <w:sz w:val="24"/>
        </w:rPr>
        <w:t xml:space="preserve">В щитке предусмотреть организацию РЕ-шины. </w:t>
      </w:r>
    </w:p>
    <w:p w:rsidR="00022333" w:rsidRPr="00D23632" w:rsidRDefault="00B55230" w:rsidP="00022333">
      <w:pPr>
        <w:spacing w:after="0" w:line="240" w:lineRule="auto"/>
        <w:ind w:firstLine="357"/>
        <w:jc w:val="both"/>
        <w:rPr>
          <w:rFonts w:ascii="Times New Roman" w:hAnsi="Times New Roman" w:cs="Times New Roman"/>
          <w:sz w:val="24"/>
        </w:rPr>
      </w:pPr>
      <w:r w:rsidRPr="00B55230">
        <w:rPr>
          <w:rFonts w:ascii="Times New Roman" w:hAnsi="Times New Roman" w:cs="Times New Roman"/>
          <w:sz w:val="24"/>
        </w:rPr>
        <w:t>В помещении</w:t>
      </w:r>
      <w:r w:rsidR="00022333" w:rsidRPr="00B55230">
        <w:rPr>
          <w:rFonts w:ascii="Times New Roman" w:hAnsi="Times New Roman" w:cs="Times New Roman"/>
          <w:sz w:val="24"/>
        </w:rPr>
        <w:t xml:space="preserve"> установить </w:t>
      </w:r>
      <w:r w:rsidR="00E42649" w:rsidRPr="00B55230">
        <w:rPr>
          <w:rFonts w:ascii="Times New Roman" w:hAnsi="Times New Roman" w:cs="Times New Roman"/>
          <w:sz w:val="24"/>
        </w:rPr>
        <w:t xml:space="preserve">розетки 220 В. </w:t>
      </w:r>
      <w:r w:rsidR="0019237C" w:rsidRPr="00B55230">
        <w:rPr>
          <w:rFonts w:ascii="Times New Roman" w:hAnsi="Times New Roman" w:cs="Times New Roman"/>
          <w:sz w:val="24"/>
        </w:rPr>
        <w:t>Количество и расположение допо</w:t>
      </w:r>
      <w:r w:rsidRPr="00B55230">
        <w:rPr>
          <w:rFonts w:ascii="Times New Roman" w:hAnsi="Times New Roman" w:cs="Times New Roman"/>
          <w:sz w:val="24"/>
        </w:rPr>
        <w:t>лнительно</w:t>
      </w:r>
      <w:r w:rsidR="0019237C" w:rsidRPr="00B55230">
        <w:rPr>
          <w:rFonts w:ascii="Times New Roman" w:hAnsi="Times New Roman" w:cs="Times New Roman"/>
          <w:sz w:val="24"/>
        </w:rPr>
        <w:t xml:space="preserve"> соглас</w:t>
      </w:r>
      <w:r w:rsidRPr="00B55230">
        <w:rPr>
          <w:rFonts w:ascii="Times New Roman" w:hAnsi="Times New Roman" w:cs="Times New Roman"/>
          <w:sz w:val="24"/>
        </w:rPr>
        <w:t>овать</w:t>
      </w:r>
      <w:r w:rsidR="0019237C" w:rsidRPr="00B55230">
        <w:rPr>
          <w:rFonts w:ascii="Times New Roman" w:hAnsi="Times New Roman" w:cs="Times New Roman"/>
          <w:sz w:val="24"/>
        </w:rPr>
        <w:t xml:space="preserve"> </w:t>
      </w:r>
      <w:r w:rsidR="00714D88">
        <w:rPr>
          <w:rFonts w:ascii="Times New Roman" w:hAnsi="Times New Roman" w:cs="Times New Roman"/>
          <w:sz w:val="24"/>
        </w:rPr>
        <w:t>с З</w:t>
      </w:r>
      <w:r w:rsidRPr="00B55230">
        <w:rPr>
          <w:rFonts w:ascii="Times New Roman" w:hAnsi="Times New Roman" w:cs="Times New Roman"/>
          <w:sz w:val="24"/>
        </w:rPr>
        <w:t xml:space="preserve">аказчиком </w:t>
      </w:r>
      <w:r w:rsidR="0019237C" w:rsidRPr="00B55230">
        <w:rPr>
          <w:rFonts w:ascii="Times New Roman" w:hAnsi="Times New Roman" w:cs="Times New Roman"/>
          <w:sz w:val="24"/>
        </w:rPr>
        <w:t>при разрабо</w:t>
      </w:r>
      <w:r w:rsidRPr="00B55230">
        <w:rPr>
          <w:rFonts w:ascii="Times New Roman" w:hAnsi="Times New Roman" w:cs="Times New Roman"/>
          <w:sz w:val="24"/>
        </w:rPr>
        <w:t>т</w:t>
      </w:r>
      <w:r w:rsidR="0019237C" w:rsidRPr="00B55230">
        <w:rPr>
          <w:rFonts w:ascii="Times New Roman" w:hAnsi="Times New Roman" w:cs="Times New Roman"/>
          <w:sz w:val="24"/>
        </w:rPr>
        <w:t xml:space="preserve">ке </w:t>
      </w:r>
      <w:r w:rsidRPr="00B55230">
        <w:rPr>
          <w:rFonts w:ascii="Times New Roman" w:hAnsi="Times New Roman" w:cs="Times New Roman"/>
          <w:sz w:val="24"/>
        </w:rPr>
        <w:t xml:space="preserve">технической </w:t>
      </w:r>
      <w:r w:rsidR="0019237C" w:rsidRPr="00B55230">
        <w:rPr>
          <w:rFonts w:ascii="Times New Roman" w:hAnsi="Times New Roman" w:cs="Times New Roman"/>
          <w:sz w:val="24"/>
        </w:rPr>
        <w:t>д</w:t>
      </w:r>
      <w:r w:rsidRPr="00B55230">
        <w:rPr>
          <w:rFonts w:ascii="Times New Roman" w:hAnsi="Times New Roman" w:cs="Times New Roman"/>
          <w:sz w:val="24"/>
        </w:rPr>
        <w:t>окументации.</w:t>
      </w:r>
      <w:r w:rsidR="0019237C" w:rsidRPr="00B55230">
        <w:rPr>
          <w:rFonts w:ascii="Times New Roman" w:hAnsi="Times New Roman" w:cs="Times New Roman"/>
          <w:sz w:val="24"/>
        </w:rPr>
        <w:t xml:space="preserve"> </w:t>
      </w:r>
      <w:r w:rsidR="00022333" w:rsidRPr="00D23632">
        <w:rPr>
          <w:rFonts w:ascii="Times New Roman" w:hAnsi="Times New Roman" w:cs="Times New Roman"/>
          <w:sz w:val="24"/>
        </w:rPr>
        <w:t xml:space="preserve">Групповые линии, питающие штепсельные розетки, должны быть защищены автоматическими выключателями с дифференциальной защитой (ток утечки 30 mА). </w:t>
      </w:r>
    </w:p>
    <w:p w:rsidR="00022333" w:rsidRPr="00974C7C" w:rsidRDefault="00714E4F" w:rsidP="00022333">
      <w:pPr>
        <w:spacing w:after="0" w:line="240" w:lineRule="auto"/>
        <w:ind w:firstLine="357"/>
        <w:jc w:val="both"/>
        <w:rPr>
          <w:rFonts w:ascii="Times New Roman" w:hAnsi="Times New Roman" w:cs="Times New Roman"/>
          <w:sz w:val="24"/>
        </w:rPr>
      </w:pPr>
      <w:r w:rsidRPr="00974C7C">
        <w:rPr>
          <w:rFonts w:ascii="Times New Roman" w:hAnsi="Times New Roman" w:cs="Times New Roman"/>
          <w:sz w:val="24"/>
        </w:rPr>
        <w:t>В</w:t>
      </w:r>
      <w:r w:rsidR="00580CCF" w:rsidRPr="00974C7C">
        <w:rPr>
          <w:rFonts w:ascii="Times New Roman" w:hAnsi="Times New Roman" w:cs="Times New Roman"/>
          <w:sz w:val="24"/>
        </w:rPr>
        <w:t xml:space="preserve"> помещении </w:t>
      </w:r>
      <w:r w:rsidRPr="00974C7C">
        <w:rPr>
          <w:rFonts w:ascii="Times New Roman" w:hAnsi="Times New Roman" w:cs="Times New Roman"/>
          <w:sz w:val="24"/>
        </w:rPr>
        <w:t xml:space="preserve">лаборатории </w:t>
      </w:r>
      <w:r w:rsidR="00580CCF" w:rsidRPr="00974C7C">
        <w:rPr>
          <w:rFonts w:ascii="Times New Roman" w:hAnsi="Times New Roman" w:cs="Times New Roman"/>
          <w:sz w:val="24"/>
        </w:rPr>
        <w:t xml:space="preserve">оборудовать теплый пол (пленочный с регуляторами температуры), покрытие пола </w:t>
      </w:r>
      <w:r w:rsidR="00974C7C" w:rsidRPr="00974C7C">
        <w:rPr>
          <w:rFonts w:ascii="Times New Roman" w:hAnsi="Times New Roman" w:cs="Times New Roman"/>
          <w:sz w:val="24"/>
        </w:rPr>
        <w:t>–</w:t>
      </w:r>
      <w:r w:rsidR="00580CCF" w:rsidRPr="00974C7C">
        <w:rPr>
          <w:rFonts w:ascii="Times New Roman" w:hAnsi="Times New Roman" w:cs="Times New Roman"/>
          <w:sz w:val="24"/>
        </w:rPr>
        <w:t xml:space="preserve"> </w:t>
      </w:r>
      <w:r w:rsidR="00974C7C" w:rsidRPr="00974C7C">
        <w:rPr>
          <w:rFonts w:ascii="Times New Roman" w:hAnsi="Times New Roman" w:cs="Times New Roman"/>
          <w:sz w:val="24"/>
        </w:rPr>
        <w:t xml:space="preserve">коммерческий </w:t>
      </w:r>
      <w:r w:rsidR="00580CCF" w:rsidRPr="00974C7C">
        <w:rPr>
          <w:rFonts w:ascii="Times New Roman" w:hAnsi="Times New Roman" w:cs="Times New Roman"/>
          <w:sz w:val="24"/>
        </w:rPr>
        <w:t>линолеум</w:t>
      </w:r>
      <w:r w:rsidR="00974C7C" w:rsidRPr="00974C7C">
        <w:rPr>
          <w:rFonts w:ascii="Times New Roman" w:hAnsi="Times New Roman" w:cs="Times New Roman"/>
          <w:sz w:val="24"/>
        </w:rPr>
        <w:t xml:space="preserve"> с антистатическими свойствами. В помещении</w:t>
      </w:r>
      <w:r w:rsidR="00022333" w:rsidRPr="00974C7C">
        <w:rPr>
          <w:rFonts w:ascii="Times New Roman" w:hAnsi="Times New Roman" w:cs="Times New Roman"/>
          <w:sz w:val="24"/>
        </w:rPr>
        <w:t xml:space="preserve"> предусмотреть рабочее и аварийное освещение (освещение безопасности) в соответствии со СНиП 23-05-95* «Естественное и искусственное освещение». </w:t>
      </w:r>
    </w:p>
    <w:p w:rsidR="00022333" w:rsidRPr="00974C7C" w:rsidRDefault="00022333" w:rsidP="00022333">
      <w:pPr>
        <w:spacing w:after="0" w:line="240" w:lineRule="auto"/>
        <w:ind w:firstLine="357"/>
        <w:jc w:val="both"/>
        <w:rPr>
          <w:rFonts w:ascii="Times New Roman" w:hAnsi="Times New Roman" w:cs="Times New Roman"/>
          <w:sz w:val="24"/>
        </w:rPr>
      </w:pPr>
      <w:r w:rsidRPr="00974C7C">
        <w:rPr>
          <w:rFonts w:ascii="Times New Roman" w:hAnsi="Times New Roman" w:cs="Times New Roman"/>
          <w:sz w:val="24"/>
        </w:rPr>
        <w:t xml:space="preserve">Типы светильников должны соответствовать проекту. Должны быть обеспечены нормы освещенности и показатели качества освещения, удобство обслуживания осветительной установки и управления. </w:t>
      </w:r>
    </w:p>
    <w:p w:rsidR="00022333" w:rsidRPr="00974C7C" w:rsidRDefault="00022333" w:rsidP="00022333">
      <w:pPr>
        <w:spacing w:after="0" w:line="240" w:lineRule="auto"/>
        <w:ind w:firstLine="357"/>
        <w:jc w:val="both"/>
        <w:rPr>
          <w:rFonts w:ascii="Times New Roman" w:hAnsi="Times New Roman" w:cs="Times New Roman"/>
          <w:sz w:val="24"/>
        </w:rPr>
      </w:pPr>
      <w:r w:rsidRPr="00974C7C">
        <w:rPr>
          <w:rFonts w:ascii="Times New Roman" w:hAnsi="Times New Roman" w:cs="Times New Roman"/>
          <w:sz w:val="24"/>
        </w:rPr>
        <w:t xml:space="preserve">Освещенность рабочей поверхности рабочим освещением должна быть не ниже </w:t>
      </w:r>
    </w:p>
    <w:p w:rsidR="00022333" w:rsidRPr="00974C7C" w:rsidRDefault="00022333" w:rsidP="00022333">
      <w:pPr>
        <w:spacing w:after="0" w:line="240" w:lineRule="auto"/>
        <w:ind w:firstLine="357"/>
        <w:jc w:val="both"/>
        <w:rPr>
          <w:rFonts w:ascii="Times New Roman" w:hAnsi="Times New Roman" w:cs="Times New Roman"/>
          <w:sz w:val="24"/>
        </w:rPr>
      </w:pPr>
      <w:r w:rsidRPr="00974C7C">
        <w:rPr>
          <w:rFonts w:ascii="Times New Roman" w:hAnsi="Times New Roman" w:cs="Times New Roman"/>
          <w:sz w:val="24"/>
        </w:rPr>
        <w:t xml:space="preserve">400 лк, освещенность аварийным освещением должна составлять не менее 20 лк. </w:t>
      </w:r>
    </w:p>
    <w:p w:rsidR="00022333" w:rsidRPr="00974C7C" w:rsidRDefault="00974C7C" w:rsidP="00022333">
      <w:pPr>
        <w:spacing w:after="0" w:line="240" w:lineRule="auto"/>
        <w:ind w:firstLine="357"/>
        <w:jc w:val="both"/>
        <w:rPr>
          <w:rFonts w:ascii="Times New Roman" w:hAnsi="Times New Roman" w:cs="Times New Roman"/>
          <w:sz w:val="24"/>
        </w:rPr>
      </w:pPr>
      <w:r w:rsidRPr="00974C7C">
        <w:rPr>
          <w:rFonts w:ascii="Times New Roman" w:hAnsi="Times New Roman" w:cs="Times New Roman"/>
          <w:sz w:val="24"/>
        </w:rPr>
        <w:t>Над входом</w:t>
      </w:r>
      <w:r w:rsidR="00022333" w:rsidRPr="00974C7C">
        <w:rPr>
          <w:rFonts w:ascii="Times New Roman" w:hAnsi="Times New Roman" w:cs="Times New Roman"/>
          <w:sz w:val="24"/>
        </w:rPr>
        <w:t xml:space="preserve"> в здание установить светильники наружного освещения, которые необходимо присоединить к сети аварийного освещения, не связанной с сетью рабочего освещения. </w:t>
      </w:r>
    </w:p>
    <w:p w:rsidR="00022333" w:rsidRPr="00974C7C" w:rsidRDefault="00022333" w:rsidP="00022333">
      <w:pPr>
        <w:spacing w:after="0" w:line="240" w:lineRule="auto"/>
        <w:ind w:firstLine="357"/>
        <w:jc w:val="both"/>
        <w:rPr>
          <w:rFonts w:ascii="Times New Roman" w:hAnsi="Times New Roman" w:cs="Times New Roman"/>
          <w:sz w:val="24"/>
        </w:rPr>
      </w:pPr>
      <w:r w:rsidRPr="00974C7C">
        <w:rPr>
          <w:rFonts w:ascii="Times New Roman" w:hAnsi="Times New Roman" w:cs="Times New Roman"/>
          <w:sz w:val="24"/>
        </w:rPr>
        <w:t xml:space="preserve">Распределительные электрические сети и сети освещения выполнить кабелями в </w:t>
      </w:r>
      <w:r w:rsidR="00D57EE9" w:rsidRPr="00974C7C">
        <w:rPr>
          <w:rFonts w:ascii="Times New Roman" w:hAnsi="Times New Roman" w:cs="Times New Roman"/>
          <w:sz w:val="24"/>
        </w:rPr>
        <w:t>исполнении ВВГнг</w:t>
      </w:r>
      <w:r w:rsidRPr="00974C7C">
        <w:rPr>
          <w:rFonts w:ascii="Times New Roman" w:hAnsi="Times New Roman" w:cs="Times New Roman"/>
          <w:sz w:val="24"/>
        </w:rPr>
        <w:t xml:space="preserve">-LS с медными жилами. </w:t>
      </w:r>
    </w:p>
    <w:p w:rsidR="00FF2002" w:rsidRPr="00974C7C" w:rsidRDefault="00022333" w:rsidP="00022333">
      <w:pPr>
        <w:spacing w:after="0" w:line="240" w:lineRule="auto"/>
        <w:ind w:firstLine="357"/>
        <w:jc w:val="both"/>
        <w:rPr>
          <w:rFonts w:ascii="Times New Roman" w:hAnsi="Times New Roman" w:cs="Times New Roman"/>
          <w:sz w:val="24"/>
        </w:rPr>
      </w:pPr>
      <w:r w:rsidRPr="00974C7C">
        <w:rPr>
          <w:rFonts w:ascii="Times New Roman" w:hAnsi="Times New Roman" w:cs="Times New Roman"/>
          <w:sz w:val="24"/>
        </w:rPr>
        <w:t xml:space="preserve">Для защиты обслуживающего персонала от поражения электрическим током необходимо выполнить надлежащие защитные мероприятия в соответствии с ПУЭ, ГОСТ 30331.1-2013 и др. нормативными документами. В </w:t>
      </w:r>
      <w:r w:rsidR="00974C7C">
        <w:rPr>
          <w:rFonts w:ascii="Times New Roman" w:hAnsi="Times New Roman" w:cs="Times New Roman"/>
          <w:sz w:val="24"/>
        </w:rPr>
        <w:t>лаборатории</w:t>
      </w:r>
      <w:r w:rsidRPr="00974C7C">
        <w:rPr>
          <w:rFonts w:ascii="Times New Roman" w:hAnsi="Times New Roman" w:cs="Times New Roman"/>
          <w:sz w:val="24"/>
        </w:rPr>
        <w:t xml:space="preserve"> по стене на высоте 0,4 – 0,6 м от уровня пола проложить внутренний контур заземления из полосовой стали 4х30.</w:t>
      </w:r>
      <w:r w:rsidR="00974C7C">
        <w:rPr>
          <w:rFonts w:ascii="Times New Roman" w:hAnsi="Times New Roman" w:cs="Times New Roman"/>
          <w:sz w:val="24"/>
        </w:rPr>
        <w:t xml:space="preserve"> </w:t>
      </w:r>
      <w:r w:rsidR="00974C7C" w:rsidRPr="0019237C">
        <w:rPr>
          <w:rFonts w:ascii="Times New Roman" w:hAnsi="Times New Roman" w:cs="Times New Roman"/>
          <w:sz w:val="24"/>
        </w:rPr>
        <w:t>К островному столу</w:t>
      </w:r>
      <w:r w:rsidR="009E5A85" w:rsidRPr="0019237C">
        <w:rPr>
          <w:rFonts w:ascii="Times New Roman" w:hAnsi="Times New Roman" w:cs="Times New Roman"/>
          <w:sz w:val="24"/>
        </w:rPr>
        <w:t xml:space="preserve"> проложить контур заземления по полу.</w:t>
      </w:r>
    </w:p>
    <w:p w:rsidR="00FF2002" w:rsidRPr="009E5A85" w:rsidRDefault="00FF2002" w:rsidP="00FF2002">
      <w:pPr>
        <w:spacing w:after="0" w:line="240" w:lineRule="auto"/>
        <w:ind w:firstLine="357"/>
        <w:jc w:val="both"/>
        <w:rPr>
          <w:rFonts w:ascii="Times New Roman" w:hAnsi="Times New Roman" w:cs="Times New Roman"/>
          <w:sz w:val="24"/>
        </w:rPr>
      </w:pPr>
      <w:r w:rsidRPr="009E5A85">
        <w:rPr>
          <w:rFonts w:ascii="Times New Roman" w:hAnsi="Times New Roman" w:cs="Times New Roman"/>
          <w:sz w:val="24"/>
        </w:rPr>
        <w:t>С целью уравнивания потенциалов соединить между собой и присоединить к ГЗШ следующие токопроводящие части:</w:t>
      </w:r>
    </w:p>
    <w:p w:rsidR="00FF2002" w:rsidRPr="009E5A85" w:rsidRDefault="00FF2002" w:rsidP="00FF2002">
      <w:pPr>
        <w:spacing w:after="0"/>
        <w:ind w:firstLine="357"/>
        <w:rPr>
          <w:rFonts w:ascii="Times New Roman" w:hAnsi="Times New Roman" w:cs="Times New Roman"/>
          <w:sz w:val="24"/>
        </w:rPr>
      </w:pPr>
      <w:r w:rsidRPr="009E5A85">
        <w:rPr>
          <w:rFonts w:ascii="Times New Roman" w:hAnsi="Times New Roman" w:cs="Times New Roman"/>
          <w:sz w:val="24"/>
        </w:rPr>
        <w:t xml:space="preserve">РЕ-проводники питающих линий; </w:t>
      </w:r>
    </w:p>
    <w:p w:rsidR="00FF2002" w:rsidRPr="009E5A85" w:rsidRDefault="00FF2002" w:rsidP="00FF2002">
      <w:pPr>
        <w:spacing w:after="0"/>
        <w:ind w:firstLine="357"/>
        <w:rPr>
          <w:rFonts w:ascii="Times New Roman" w:hAnsi="Times New Roman" w:cs="Times New Roman"/>
          <w:sz w:val="24"/>
        </w:rPr>
      </w:pPr>
      <w:r w:rsidRPr="009E5A85">
        <w:rPr>
          <w:rFonts w:ascii="Times New Roman" w:hAnsi="Times New Roman" w:cs="Times New Roman"/>
          <w:sz w:val="24"/>
        </w:rPr>
        <w:t xml:space="preserve">внутренний контур заземления; </w:t>
      </w:r>
    </w:p>
    <w:p w:rsidR="00FF2002" w:rsidRPr="009E5A85" w:rsidRDefault="00FF2002" w:rsidP="00FF2002">
      <w:pPr>
        <w:spacing w:after="0"/>
        <w:ind w:firstLine="357"/>
        <w:rPr>
          <w:rFonts w:ascii="Times New Roman" w:hAnsi="Times New Roman" w:cs="Times New Roman"/>
          <w:sz w:val="24"/>
        </w:rPr>
      </w:pPr>
      <w:r w:rsidRPr="009E5A85">
        <w:rPr>
          <w:rFonts w:ascii="Times New Roman" w:hAnsi="Times New Roman" w:cs="Times New Roman"/>
          <w:sz w:val="24"/>
        </w:rPr>
        <w:t xml:space="preserve">металлические трубы коммуникаций; </w:t>
      </w:r>
    </w:p>
    <w:p w:rsidR="00FF2002" w:rsidRPr="009E5A85" w:rsidRDefault="00FF2002" w:rsidP="00FF2002">
      <w:pPr>
        <w:spacing w:after="0"/>
        <w:ind w:firstLine="357"/>
        <w:rPr>
          <w:rFonts w:ascii="Times New Roman" w:hAnsi="Times New Roman" w:cs="Times New Roman"/>
          <w:sz w:val="24"/>
        </w:rPr>
      </w:pPr>
      <w:r w:rsidRPr="009E5A85">
        <w:rPr>
          <w:rFonts w:ascii="Times New Roman" w:hAnsi="Times New Roman" w:cs="Times New Roman"/>
          <w:sz w:val="24"/>
        </w:rPr>
        <w:t xml:space="preserve">металлические части каркаса здания. </w:t>
      </w:r>
    </w:p>
    <w:p w:rsidR="00FF2002" w:rsidRPr="009E5A85" w:rsidRDefault="00FF2002" w:rsidP="00FF2002">
      <w:pPr>
        <w:spacing w:after="0"/>
        <w:ind w:firstLine="357"/>
        <w:rPr>
          <w:rFonts w:ascii="Times New Roman" w:hAnsi="Times New Roman" w:cs="Times New Roman"/>
          <w:sz w:val="24"/>
        </w:rPr>
      </w:pPr>
      <w:r w:rsidRPr="009E5A85">
        <w:rPr>
          <w:rFonts w:ascii="Times New Roman" w:hAnsi="Times New Roman" w:cs="Times New Roman"/>
          <w:sz w:val="24"/>
        </w:rPr>
        <w:t xml:space="preserve">В качестве главной заземляющей шины </w:t>
      </w:r>
      <w:r w:rsidR="009E5A85" w:rsidRPr="009E5A85">
        <w:rPr>
          <w:rFonts w:ascii="Times New Roman" w:hAnsi="Times New Roman" w:cs="Times New Roman"/>
          <w:sz w:val="24"/>
        </w:rPr>
        <w:t xml:space="preserve">(ГЗШ) использовать РЕ-шину щита </w:t>
      </w:r>
      <w:r w:rsidRPr="009E5A85">
        <w:rPr>
          <w:rFonts w:ascii="Times New Roman" w:hAnsi="Times New Roman" w:cs="Times New Roman"/>
          <w:sz w:val="24"/>
        </w:rPr>
        <w:t xml:space="preserve">собственных нужд ЩСН. </w:t>
      </w:r>
    </w:p>
    <w:p w:rsidR="00FF2002" w:rsidRPr="009E5A85" w:rsidRDefault="00FF2002" w:rsidP="00FF2002">
      <w:pPr>
        <w:spacing w:after="0"/>
        <w:ind w:firstLine="357"/>
        <w:rPr>
          <w:rFonts w:ascii="Times New Roman" w:hAnsi="Times New Roman" w:cs="Times New Roman"/>
          <w:sz w:val="24"/>
        </w:rPr>
      </w:pPr>
      <w:r w:rsidRPr="009E5A85">
        <w:rPr>
          <w:rFonts w:ascii="Times New Roman" w:hAnsi="Times New Roman" w:cs="Times New Roman"/>
          <w:sz w:val="24"/>
        </w:rPr>
        <w:t>Предусмотреть проходки через стены полосовой стали не менее, чем в двух местах по диагонали блока, для присоединения внутреннего контура заземления к наружному заземляющему устройству. Проходки через стены выполнить в стальной трубе с заделкой из негорючей мастики. Места выхода полосы из блок-бокса обозначить знаком «заземление» в соответствии с п. 1.7.118 ПУЭ 7-е издание</w:t>
      </w:r>
    </w:p>
    <w:p w:rsidR="00FF2002" w:rsidRPr="009E5A85" w:rsidRDefault="00FF2002" w:rsidP="00FF2002">
      <w:pPr>
        <w:spacing w:after="0"/>
        <w:ind w:firstLine="357"/>
        <w:rPr>
          <w:rFonts w:ascii="Times New Roman" w:hAnsi="Times New Roman" w:cs="Times New Roman"/>
          <w:sz w:val="24"/>
        </w:rPr>
      </w:pPr>
      <w:r w:rsidRPr="009E5A85">
        <w:rPr>
          <w:rFonts w:ascii="Times New Roman" w:hAnsi="Times New Roman" w:cs="Times New Roman"/>
          <w:sz w:val="24"/>
        </w:rPr>
        <w:t xml:space="preserve">Наличие в модульном здании: </w:t>
      </w:r>
    </w:p>
    <w:p w:rsidR="00FF2002" w:rsidRPr="009E5A85" w:rsidRDefault="00FF2002" w:rsidP="00FF2002">
      <w:pPr>
        <w:spacing w:after="0"/>
        <w:ind w:firstLine="357"/>
        <w:rPr>
          <w:rFonts w:ascii="Times New Roman" w:hAnsi="Times New Roman" w:cs="Times New Roman"/>
          <w:sz w:val="24"/>
        </w:rPr>
      </w:pPr>
      <w:r w:rsidRPr="009E5A85">
        <w:rPr>
          <w:rFonts w:ascii="Times New Roman" w:hAnsi="Times New Roman" w:cs="Times New Roman"/>
          <w:sz w:val="24"/>
        </w:rPr>
        <w:t xml:space="preserve">щит собственных нужд (ЩСН); </w:t>
      </w:r>
    </w:p>
    <w:p w:rsidR="00FF2002" w:rsidRPr="009E5A85" w:rsidRDefault="00FF2002" w:rsidP="00FF2002">
      <w:pPr>
        <w:spacing w:after="0"/>
        <w:ind w:firstLine="357"/>
        <w:rPr>
          <w:rFonts w:ascii="Times New Roman" w:hAnsi="Times New Roman" w:cs="Times New Roman"/>
          <w:sz w:val="24"/>
        </w:rPr>
      </w:pPr>
      <w:r w:rsidRPr="009E5A85">
        <w:rPr>
          <w:rFonts w:ascii="Times New Roman" w:hAnsi="Times New Roman" w:cs="Times New Roman"/>
          <w:sz w:val="24"/>
        </w:rPr>
        <w:t xml:space="preserve">выключатель путевой; </w:t>
      </w:r>
    </w:p>
    <w:p w:rsidR="00FF2002" w:rsidRPr="009E5A85" w:rsidRDefault="00FF2002" w:rsidP="00FF2002">
      <w:pPr>
        <w:spacing w:after="0"/>
        <w:ind w:firstLine="357"/>
        <w:rPr>
          <w:rFonts w:ascii="Times New Roman" w:hAnsi="Times New Roman" w:cs="Times New Roman"/>
          <w:sz w:val="24"/>
        </w:rPr>
      </w:pPr>
      <w:r w:rsidRPr="009E5A85">
        <w:rPr>
          <w:rFonts w:ascii="Times New Roman" w:hAnsi="Times New Roman" w:cs="Times New Roman"/>
          <w:sz w:val="24"/>
        </w:rPr>
        <w:t xml:space="preserve">трансформатор ОСМ1-04У3 220/5; </w:t>
      </w:r>
    </w:p>
    <w:p w:rsidR="00FF2002" w:rsidRPr="009E5A85" w:rsidRDefault="00FF2002" w:rsidP="00FF2002">
      <w:pPr>
        <w:spacing w:after="0"/>
        <w:ind w:firstLine="357"/>
        <w:rPr>
          <w:rFonts w:ascii="Times New Roman" w:hAnsi="Times New Roman" w:cs="Times New Roman"/>
          <w:sz w:val="24"/>
        </w:rPr>
      </w:pPr>
      <w:r w:rsidRPr="009E5A85">
        <w:rPr>
          <w:rFonts w:ascii="Times New Roman" w:hAnsi="Times New Roman" w:cs="Times New Roman"/>
          <w:sz w:val="24"/>
        </w:rPr>
        <w:t xml:space="preserve">розетка РС; </w:t>
      </w:r>
    </w:p>
    <w:p w:rsidR="00FF2002" w:rsidRPr="009E5A85" w:rsidRDefault="00FF2002" w:rsidP="00FF2002">
      <w:pPr>
        <w:spacing w:after="0"/>
        <w:ind w:firstLine="357"/>
        <w:rPr>
          <w:rFonts w:ascii="Times New Roman" w:hAnsi="Times New Roman" w:cs="Times New Roman"/>
          <w:sz w:val="24"/>
        </w:rPr>
      </w:pPr>
      <w:r w:rsidRPr="009E5A85">
        <w:rPr>
          <w:rFonts w:ascii="Times New Roman" w:hAnsi="Times New Roman" w:cs="Times New Roman"/>
          <w:sz w:val="24"/>
        </w:rPr>
        <w:t xml:space="preserve">освещение потолочное, тип освещения - </w:t>
      </w:r>
      <w:r w:rsidR="006E2826">
        <w:rPr>
          <w:rFonts w:ascii="Times New Roman" w:hAnsi="Times New Roman" w:cs="Times New Roman"/>
          <w:sz w:val="24"/>
        </w:rPr>
        <w:t>светодиодное</w:t>
      </w:r>
      <w:r w:rsidRPr="009E5A85">
        <w:rPr>
          <w:rFonts w:ascii="Times New Roman" w:hAnsi="Times New Roman" w:cs="Times New Roman"/>
          <w:sz w:val="24"/>
        </w:rPr>
        <w:t xml:space="preserve">; </w:t>
      </w:r>
    </w:p>
    <w:p w:rsidR="00E42DA2" w:rsidRPr="009E5A85" w:rsidRDefault="00FF2002" w:rsidP="00FF2002">
      <w:pPr>
        <w:spacing w:after="0"/>
        <w:ind w:firstLine="357"/>
        <w:rPr>
          <w:rFonts w:ascii="Times New Roman" w:hAnsi="Times New Roman" w:cs="Times New Roman"/>
          <w:sz w:val="24"/>
        </w:rPr>
      </w:pPr>
      <w:r w:rsidRPr="009E5A85">
        <w:rPr>
          <w:rFonts w:ascii="Times New Roman" w:hAnsi="Times New Roman" w:cs="Times New Roman"/>
          <w:sz w:val="24"/>
        </w:rPr>
        <w:t>прибор приемно-контрольный охранно-пожарный для сигнализации и оповещения. Величина сопротивления заземляющего устройства здания не должна превышать 4 Ом (проверить после монтажа).</w:t>
      </w:r>
    </w:p>
    <w:p w:rsidR="00E42DA2" w:rsidRPr="00901A20" w:rsidRDefault="006A327A" w:rsidP="00E42DA2">
      <w:pPr>
        <w:pStyle w:val="a"/>
        <w:numPr>
          <w:ilvl w:val="1"/>
          <w:numId w:val="3"/>
        </w:numPr>
        <w:rPr>
          <w:color w:val="auto"/>
          <w:sz w:val="24"/>
        </w:rPr>
      </w:pPr>
      <w:bookmarkStart w:id="8" w:name="_Toc162606033"/>
      <w:r>
        <w:rPr>
          <w:color w:val="auto"/>
        </w:rPr>
        <w:t xml:space="preserve"> </w:t>
      </w:r>
      <w:r w:rsidR="00E42DA2" w:rsidRPr="00901A20">
        <w:rPr>
          <w:color w:val="auto"/>
        </w:rPr>
        <w:t>Требования к системам отопления, вентиляции</w:t>
      </w:r>
      <w:bookmarkEnd w:id="8"/>
    </w:p>
    <w:p w:rsidR="00E42DA2" w:rsidRPr="00901A20" w:rsidRDefault="00E42DA2" w:rsidP="00E42DA2">
      <w:pPr>
        <w:spacing w:after="0" w:line="240" w:lineRule="auto"/>
        <w:ind w:firstLine="357"/>
        <w:jc w:val="both"/>
        <w:rPr>
          <w:rFonts w:ascii="Times New Roman" w:hAnsi="Times New Roman" w:cs="Times New Roman"/>
          <w:sz w:val="24"/>
        </w:rPr>
      </w:pPr>
      <w:r w:rsidRPr="00901A20">
        <w:rPr>
          <w:rFonts w:ascii="Times New Roman" w:hAnsi="Times New Roman" w:cs="Times New Roman"/>
          <w:sz w:val="24"/>
        </w:rPr>
        <w:t>Отопление и</w:t>
      </w:r>
      <w:r w:rsidR="00AE07B8" w:rsidRPr="00901A20">
        <w:rPr>
          <w:rFonts w:ascii="Times New Roman" w:hAnsi="Times New Roman" w:cs="Times New Roman"/>
          <w:sz w:val="24"/>
        </w:rPr>
        <w:t xml:space="preserve"> </w:t>
      </w:r>
      <w:r w:rsidRPr="00901A20">
        <w:rPr>
          <w:rFonts w:ascii="Times New Roman" w:hAnsi="Times New Roman" w:cs="Times New Roman"/>
          <w:sz w:val="24"/>
        </w:rPr>
        <w:t xml:space="preserve">вентиляция блочно-модульного здания должны соответствовать проекту и требованиям действующих нормативных документов Российской Федерации. </w:t>
      </w:r>
    </w:p>
    <w:p w:rsidR="00E42DA2" w:rsidRPr="00901A20" w:rsidRDefault="00E42DA2" w:rsidP="00E42DA2">
      <w:pPr>
        <w:spacing w:after="0" w:line="240" w:lineRule="auto"/>
        <w:ind w:firstLine="357"/>
        <w:jc w:val="both"/>
        <w:rPr>
          <w:rFonts w:ascii="Times New Roman" w:hAnsi="Times New Roman" w:cs="Times New Roman"/>
          <w:sz w:val="24"/>
        </w:rPr>
      </w:pPr>
      <w:r w:rsidRPr="00901A20">
        <w:rPr>
          <w:rFonts w:ascii="Times New Roman" w:hAnsi="Times New Roman" w:cs="Times New Roman"/>
          <w:sz w:val="24"/>
        </w:rPr>
        <w:t>Выполнить системы отопления и вентиляции здания согласно требованиям СП 60.13330.2012; СП 73.13330.2016, СП 7.13130.2013; СП 44.13330.2011; ВНТП 01/87/04-84, ГОСТ 30494-2011, ПУЭ (шестое и седьмое издание).</w:t>
      </w:r>
    </w:p>
    <w:p w:rsidR="00E42DA2" w:rsidRPr="00901A20" w:rsidRDefault="00E42DA2" w:rsidP="00E42DA2">
      <w:pPr>
        <w:spacing w:after="0" w:line="240" w:lineRule="auto"/>
        <w:ind w:firstLine="357"/>
        <w:jc w:val="both"/>
        <w:rPr>
          <w:rFonts w:ascii="Times New Roman" w:hAnsi="Times New Roman" w:cs="Times New Roman"/>
          <w:sz w:val="24"/>
        </w:rPr>
      </w:pPr>
      <w:r w:rsidRPr="00901A20">
        <w:rPr>
          <w:rFonts w:ascii="Times New Roman" w:hAnsi="Times New Roman" w:cs="Times New Roman"/>
          <w:sz w:val="24"/>
        </w:rPr>
        <w:t xml:space="preserve">Расчетную температуру наружного воздуха для проектирования систем отопления и вентиляции принять согласно СП 131.13330.2012.  </w:t>
      </w:r>
    </w:p>
    <w:p w:rsidR="00E42DA2" w:rsidRPr="00901A20" w:rsidRDefault="00E42DA2" w:rsidP="00E42DA2">
      <w:pPr>
        <w:spacing w:after="0" w:line="240" w:lineRule="auto"/>
        <w:ind w:firstLine="357"/>
        <w:jc w:val="both"/>
        <w:rPr>
          <w:rFonts w:ascii="Times New Roman" w:hAnsi="Times New Roman" w:cs="Times New Roman"/>
          <w:sz w:val="24"/>
        </w:rPr>
      </w:pPr>
      <w:r w:rsidRPr="00901A20">
        <w:rPr>
          <w:rFonts w:ascii="Times New Roman" w:hAnsi="Times New Roman" w:cs="Times New Roman"/>
          <w:sz w:val="24"/>
        </w:rPr>
        <w:t xml:space="preserve">Температуры внутреннего воздуха, кратности воздухообменов и степень взрывопожароопасности в помещениях должны соответствовать проекту и </w:t>
      </w:r>
      <w:r w:rsidR="00901A20" w:rsidRPr="00901A20">
        <w:rPr>
          <w:rFonts w:ascii="Times New Roman" w:hAnsi="Times New Roman" w:cs="Times New Roman"/>
          <w:sz w:val="24"/>
        </w:rPr>
        <w:t>действующим нормам,</w:t>
      </w:r>
      <w:r w:rsidRPr="00901A20">
        <w:rPr>
          <w:rFonts w:ascii="Times New Roman" w:hAnsi="Times New Roman" w:cs="Times New Roman"/>
          <w:sz w:val="24"/>
        </w:rPr>
        <w:t xml:space="preserve"> и правилам. </w:t>
      </w:r>
    </w:p>
    <w:p w:rsidR="00E42DA2" w:rsidRPr="00D50F45" w:rsidRDefault="00E42DA2" w:rsidP="00E42DA2">
      <w:pPr>
        <w:spacing w:after="0" w:line="240" w:lineRule="auto"/>
        <w:ind w:firstLine="357"/>
        <w:jc w:val="both"/>
        <w:rPr>
          <w:rFonts w:ascii="Times New Roman" w:hAnsi="Times New Roman" w:cs="Times New Roman"/>
          <w:sz w:val="24"/>
        </w:rPr>
      </w:pPr>
      <w:r w:rsidRPr="00D50F45">
        <w:rPr>
          <w:rFonts w:ascii="Times New Roman" w:hAnsi="Times New Roman" w:cs="Times New Roman"/>
          <w:sz w:val="24"/>
        </w:rPr>
        <w:t xml:space="preserve">Отопление блочно-модульного здания </w:t>
      </w:r>
      <w:r w:rsidR="005303C6" w:rsidRPr="00D50F45">
        <w:rPr>
          <w:rFonts w:ascii="Times New Roman" w:hAnsi="Times New Roman" w:cs="Times New Roman"/>
          <w:sz w:val="24"/>
        </w:rPr>
        <w:t>водяное</w:t>
      </w:r>
      <w:r w:rsidRPr="00D50F45">
        <w:rPr>
          <w:rFonts w:ascii="Times New Roman" w:hAnsi="Times New Roman" w:cs="Times New Roman"/>
          <w:sz w:val="24"/>
        </w:rPr>
        <w:t>.</w:t>
      </w:r>
      <w:r w:rsidR="00901A20" w:rsidRPr="00D50F45">
        <w:rPr>
          <w:rFonts w:ascii="Times New Roman" w:hAnsi="Times New Roman" w:cs="Times New Roman"/>
          <w:sz w:val="24"/>
        </w:rPr>
        <w:t xml:space="preserve"> За расчетную внутреннюю температуру</w:t>
      </w:r>
      <w:r w:rsidRPr="00D50F45">
        <w:rPr>
          <w:rFonts w:ascii="Times New Roman" w:hAnsi="Times New Roman" w:cs="Times New Roman"/>
          <w:sz w:val="24"/>
        </w:rPr>
        <w:t xml:space="preserve"> в холодный период года в помещении </w:t>
      </w:r>
      <w:r w:rsidR="00901A20" w:rsidRPr="00D50F45">
        <w:rPr>
          <w:rFonts w:ascii="Times New Roman" w:hAnsi="Times New Roman" w:cs="Times New Roman"/>
          <w:sz w:val="24"/>
        </w:rPr>
        <w:t xml:space="preserve">операторной принять плюс 18 °С. </w:t>
      </w:r>
      <w:r w:rsidRPr="00D50F45">
        <w:rPr>
          <w:rFonts w:ascii="Times New Roman" w:hAnsi="Times New Roman" w:cs="Times New Roman"/>
          <w:sz w:val="24"/>
        </w:rPr>
        <w:t xml:space="preserve">Отопление принять </w:t>
      </w:r>
      <w:r w:rsidR="005303C6" w:rsidRPr="00D50F45">
        <w:rPr>
          <w:rFonts w:ascii="Times New Roman" w:hAnsi="Times New Roman" w:cs="Times New Roman"/>
          <w:sz w:val="24"/>
        </w:rPr>
        <w:t>стальными панельными радиаторами высотой 500 мм длиной 1200 мм</w:t>
      </w:r>
      <w:r w:rsidR="00BB0C7E" w:rsidRPr="00D50F45">
        <w:rPr>
          <w:rFonts w:ascii="Times New Roman" w:hAnsi="Times New Roman" w:cs="Times New Roman"/>
          <w:sz w:val="24"/>
        </w:rPr>
        <w:t>. Расположение и точки подключения дополнительно согласовать с Заказчиком.</w:t>
      </w:r>
      <w:r w:rsidRPr="00D50F45">
        <w:rPr>
          <w:rFonts w:ascii="Times New Roman" w:hAnsi="Times New Roman" w:cs="Times New Roman"/>
          <w:sz w:val="24"/>
        </w:rPr>
        <w:t xml:space="preserve"> </w:t>
      </w:r>
    </w:p>
    <w:p w:rsidR="00E42DA2" w:rsidRPr="00D50F45" w:rsidRDefault="00E42DA2" w:rsidP="00E42DA2">
      <w:pPr>
        <w:spacing w:after="0" w:line="240" w:lineRule="auto"/>
        <w:ind w:firstLine="357"/>
        <w:jc w:val="both"/>
        <w:rPr>
          <w:rFonts w:ascii="Times New Roman" w:hAnsi="Times New Roman" w:cs="Times New Roman"/>
          <w:sz w:val="24"/>
          <w:u w:val="single"/>
        </w:rPr>
      </w:pPr>
      <w:r w:rsidRPr="00D50F45">
        <w:rPr>
          <w:rFonts w:ascii="Times New Roman" w:hAnsi="Times New Roman" w:cs="Times New Roman"/>
          <w:sz w:val="24"/>
          <w:u w:val="single"/>
        </w:rPr>
        <w:t>Вентиляция</w:t>
      </w:r>
    </w:p>
    <w:p w:rsidR="00E42DA2" w:rsidRPr="00D50F45" w:rsidRDefault="00E42DA2" w:rsidP="00E42DA2">
      <w:pPr>
        <w:spacing w:after="0" w:line="240" w:lineRule="auto"/>
        <w:ind w:firstLine="357"/>
        <w:jc w:val="both"/>
        <w:rPr>
          <w:rFonts w:ascii="Times New Roman" w:hAnsi="Times New Roman" w:cs="Times New Roman"/>
          <w:sz w:val="24"/>
        </w:rPr>
      </w:pPr>
      <w:r w:rsidRPr="00D50F45">
        <w:rPr>
          <w:rFonts w:ascii="Times New Roman" w:hAnsi="Times New Roman" w:cs="Times New Roman"/>
          <w:sz w:val="24"/>
        </w:rPr>
        <w:t xml:space="preserve">В помещении </w:t>
      </w:r>
      <w:r w:rsidR="00AE07B8" w:rsidRPr="00D50F45">
        <w:rPr>
          <w:rFonts w:ascii="Times New Roman" w:hAnsi="Times New Roman" w:cs="Times New Roman"/>
          <w:sz w:val="24"/>
        </w:rPr>
        <w:t>лаборатории</w:t>
      </w:r>
      <w:r w:rsidRPr="00D50F45">
        <w:rPr>
          <w:rFonts w:ascii="Times New Roman" w:hAnsi="Times New Roman" w:cs="Times New Roman"/>
          <w:sz w:val="24"/>
        </w:rPr>
        <w:t xml:space="preserve"> предусмотреть </w:t>
      </w:r>
      <w:r w:rsidR="00222937" w:rsidRPr="00D50F45">
        <w:rPr>
          <w:rFonts w:ascii="Times New Roman" w:hAnsi="Times New Roman" w:cs="Times New Roman"/>
          <w:sz w:val="24"/>
        </w:rPr>
        <w:t xml:space="preserve">принудительную </w:t>
      </w:r>
      <w:r w:rsidRPr="00D50F45">
        <w:rPr>
          <w:rFonts w:ascii="Times New Roman" w:hAnsi="Times New Roman" w:cs="Times New Roman"/>
          <w:sz w:val="24"/>
        </w:rPr>
        <w:t xml:space="preserve">приточно-вытяжную вентиляцию. </w:t>
      </w:r>
      <w:r w:rsidR="00222937" w:rsidRPr="00D50F45">
        <w:rPr>
          <w:rFonts w:ascii="Times New Roman" w:hAnsi="Times New Roman" w:cs="Times New Roman"/>
          <w:sz w:val="24"/>
        </w:rPr>
        <w:t>Кратность воздухообмена должна составлять не менее 8 крат/час.</w:t>
      </w:r>
    </w:p>
    <w:p w:rsidR="00E42DA2" w:rsidRPr="00D50F45" w:rsidRDefault="00B9356F" w:rsidP="00E42DA2">
      <w:pPr>
        <w:spacing w:after="0" w:line="240" w:lineRule="auto"/>
        <w:ind w:firstLine="357"/>
        <w:jc w:val="both"/>
        <w:rPr>
          <w:rFonts w:ascii="Times New Roman" w:hAnsi="Times New Roman" w:cs="Times New Roman"/>
          <w:sz w:val="24"/>
        </w:rPr>
      </w:pPr>
      <w:r w:rsidRPr="00D50F45">
        <w:rPr>
          <w:rFonts w:ascii="Times New Roman" w:hAnsi="Times New Roman" w:cs="Times New Roman"/>
          <w:sz w:val="24"/>
        </w:rPr>
        <w:t xml:space="preserve">Приточная вентиляция - </w:t>
      </w:r>
      <w:r w:rsidR="00006BBC" w:rsidRPr="00D50F45">
        <w:rPr>
          <w:rFonts w:ascii="Times New Roman" w:hAnsi="Times New Roman" w:cs="Times New Roman"/>
          <w:sz w:val="24"/>
        </w:rPr>
        <w:t>Каркасно-панельная вентиляционная камера Компакт 3127М</w:t>
      </w:r>
      <w:r w:rsidR="00144744" w:rsidRPr="00D50F45">
        <w:rPr>
          <w:rFonts w:ascii="Times New Roman" w:hAnsi="Times New Roman" w:cs="Times New Roman"/>
          <w:sz w:val="24"/>
        </w:rPr>
        <w:t>.</w:t>
      </w:r>
      <w:r w:rsidR="00006BBC" w:rsidRPr="00D50F45">
        <w:rPr>
          <w:rFonts w:ascii="Times New Roman" w:hAnsi="Times New Roman" w:cs="Times New Roman"/>
          <w:sz w:val="24"/>
        </w:rPr>
        <w:t xml:space="preserve"> </w:t>
      </w:r>
    </w:p>
    <w:p w:rsidR="00E42DA2" w:rsidRPr="00D50F45" w:rsidRDefault="00E42DA2" w:rsidP="00E42DA2">
      <w:pPr>
        <w:spacing w:after="0" w:line="240" w:lineRule="auto"/>
        <w:ind w:firstLine="357"/>
        <w:jc w:val="both"/>
        <w:rPr>
          <w:rFonts w:ascii="Times New Roman" w:hAnsi="Times New Roman" w:cs="Times New Roman"/>
          <w:sz w:val="24"/>
        </w:rPr>
      </w:pPr>
      <w:r w:rsidRPr="00D50F45">
        <w:rPr>
          <w:rFonts w:ascii="Times New Roman" w:hAnsi="Times New Roman" w:cs="Times New Roman"/>
          <w:sz w:val="24"/>
        </w:rPr>
        <w:t xml:space="preserve">Для правильной работы приточной системы вентиляции предусмотреть канальный термодатчик после вентилятора с подачей сигнала на нагреватель для обеспечения нормируемых условий в рабочей зоне в холодный период года. Предусмотреть отключение нагревателя в системе вентиляции в теплый период года. </w:t>
      </w:r>
    </w:p>
    <w:p w:rsidR="00E42DA2" w:rsidRPr="00D50F45" w:rsidRDefault="00E42DA2" w:rsidP="00E42DA2">
      <w:pPr>
        <w:spacing w:after="0" w:line="240" w:lineRule="auto"/>
        <w:ind w:firstLine="357"/>
        <w:jc w:val="both"/>
        <w:rPr>
          <w:rFonts w:ascii="Times New Roman" w:hAnsi="Times New Roman" w:cs="Times New Roman"/>
          <w:sz w:val="24"/>
        </w:rPr>
      </w:pPr>
      <w:r w:rsidRPr="00D50F45">
        <w:rPr>
          <w:rFonts w:ascii="Times New Roman" w:hAnsi="Times New Roman" w:cs="Times New Roman"/>
          <w:sz w:val="24"/>
        </w:rPr>
        <w:t xml:space="preserve">Оборудование системы механической приточной вентиляции разместить в помещении </w:t>
      </w:r>
      <w:r w:rsidR="00915618" w:rsidRPr="00D50F45">
        <w:rPr>
          <w:rFonts w:ascii="Times New Roman" w:hAnsi="Times New Roman" w:cs="Times New Roman"/>
          <w:sz w:val="24"/>
        </w:rPr>
        <w:t>лаборатории</w:t>
      </w:r>
      <w:r w:rsidRPr="00D50F45">
        <w:rPr>
          <w:rFonts w:ascii="Times New Roman" w:hAnsi="Times New Roman" w:cs="Times New Roman"/>
          <w:sz w:val="24"/>
        </w:rPr>
        <w:t xml:space="preserve"> в подпотолочном пространстве. Низ отверстия для приемного устройства наружного воздуха разместить на высоте более 1 м от уровня устойчивого снегового покрова (не ниже 2 м от уровня земли) в соответствии с СП 60.13330.2012.</w:t>
      </w:r>
    </w:p>
    <w:p w:rsidR="00E42DA2" w:rsidRPr="00D50F45" w:rsidRDefault="00E42DA2" w:rsidP="00E42DA2">
      <w:pPr>
        <w:spacing w:after="0" w:line="240" w:lineRule="auto"/>
        <w:ind w:firstLine="357"/>
        <w:jc w:val="both"/>
        <w:rPr>
          <w:rFonts w:ascii="Times New Roman" w:hAnsi="Times New Roman" w:cs="Times New Roman"/>
          <w:sz w:val="24"/>
        </w:rPr>
      </w:pPr>
      <w:r w:rsidRPr="00D50F45">
        <w:rPr>
          <w:rFonts w:ascii="Times New Roman" w:hAnsi="Times New Roman" w:cs="Times New Roman"/>
          <w:sz w:val="24"/>
        </w:rPr>
        <w:t>В составе приточной установки предусмотреть:</w:t>
      </w:r>
    </w:p>
    <w:p w:rsidR="00E42DA2" w:rsidRPr="00D50F45" w:rsidRDefault="00E42DA2" w:rsidP="00E42DA2">
      <w:pPr>
        <w:spacing w:after="0" w:line="240" w:lineRule="auto"/>
        <w:ind w:firstLine="357"/>
        <w:jc w:val="both"/>
        <w:rPr>
          <w:rFonts w:ascii="Times New Roman" w:hAnsi="Times New Roman" w:cs="Times New Roman"/>
          <w:sz w:val="24"/>
        </w:rPr>
      </w:pPr>
      <w:r w:rsidRPr="00D50F45">
        <w:rPr>
          <w:rFonts w:ascii="Times New Roman" w:hAnsi="Times New Roman" w:cs="Times New Roman"/>
          <w:sz w:val="24"/>
        </w:rPr>
        <w:t>-</w:t>
      </w:r>
      <w:r w:rsidRPr="00D50F45">
        <w:rPr>
          <w:rFonts w:ascii="Times New Roman" w:hAnsi="Times New Roman" w:cs="Times New Roman"/>
          <w:sz w:val="24"/>
        </w:rPr>
        <w:tab/>
        <w:t>воздухозаборный клапан с периметральным обогревом;</w:t>
      </w:r>
    </w:p>
    <w:p w:rsidR="00E42DA2" w:rsidRPr="00D50F45" w:rsidRDefault="00E42DA2" w:rsidP="00E42DA2">
      <w:pPr>
        <w:spacing w:after="0" w:line="240" w:lineRule="auto"/>
        <w:ind w:firstLine="357"/>
        <w:jc w:val="both"/>
        <w:rPr>
          <w:rFonts w:ascii="Times New Roman" w:hAnsi="Times New Roman" w:cs="Times New Roman"/>
          <w:sz w:val="24"/>
        </w:rPr>
      </w:pPr>
      <w:r w:rsidRPr="00D50F45">
        <w:rPr>
          <w:rFonts w:ascii="Times New Roman" w:hAnsi="Times New Roman" w:cs="Times New Roman"/>
          <w:sz w:val="24"/>
        </w:rPr>
        <w:t>-</w:t>
      </w:r>
      <w:r w:rsidRPr="00D50F45">
        <w:rPr>
          <w:rFonts w:ascii="Times New Roman" w:hAnsi="Times New Roman" w:cs="Times New Roman"/>
          <w:sz w:val="24"/>
        </w:rPr>
        <w:tab/>
        <w:t>фильтр;</w:t>
      </w:r>
    </w:p>
    <w:p w:rsidR="00E42DA2" w:rsidRPr="00D50F45" w:rsidRDefault="00E42DA2" w:rsidP="00E42DA2">
      <w:pPr>
        <w:spacing w:after="0" w:line="240" w:lineRule="auto"/>
        <w:ind w:firstLine="357"/>
        <w:jc w:val="both"/>
        <w:rPr>
          <w:rFonts w:ascii="Times New Roman" w:hAnsi="Times New Roman" w:cs="Times New Roman"/>
          <w:sz w:val="24"/>
        </w:rPr>
      </w:pPr>
      <w:r w:rsidRPr="00D50F45">
        <w:rPr>
          <w:rFonts w:ascii="Times New Roman" w:hAnsi="Times New Roman" w:cs="Times New Roman"/>
          <w:sz w:val="24"/>
        </w:rPr>
        <w:t>-</w:t>
      </w:r>
      <w:r w:rsidRPr="00D50F45">
        <w:rPr>
          <w:rFonts w:ascii="Times New Roman" w:hAnsi="Times New Roman" w:cs="Times New Roman"/>
          <w:sz w:val="24"/>
        </w:rPr>
        <w:tab/>
        <w:t>электрокалорифер;</w:t>
      </w:r>
    </w:p>
    <w:p w:rsidR="00E42DA2" w:rsidRPr="00D50F45" w:rsidRDefault="00E42DA2" w:rsidP="00E42DA2">
      <w:pPr>
        <w:spacing w:after="0" w:line="240" w:lineRule="auto"/>
        <w:ind w:firstLine="357"/>
        <w:jc w:val="both"/>
        <w:rPr>
          <w:rFonts w:ascii="Times New Roman" w:hAnsi="Times New Roman" w:cs="Times New Roman"/>
          <w:sz w:val="24"/>
        </w:rPr>
      </w:pPr>
      <w:r w:rsidRPr="00D50F45">
        <w:rPr>
          <w:rFonts w:ascii="Times New Roman" w:hAnsi="Times New Roman" w:cs="Times New Roman"/>
          <w:sz w:val="24"/>
        </w:rPr>
        <w:t>-</w:t>
      </w:r>
      <w:r w:rsidRPr="00D50F45">
        <w:rPr>
          <w:rFonts w:ascii="Times New Roman" w:hAnsi="Times New Roman" w:cs="Times New Roman"/>
          <w:sz w:val="24"/>
        </w:rPr>
        <w:tab/>
        <w:t>вентилятор;</w:t>
      </w:r>
    </w:p>
    <w:p w:rsidR="00E42DA2" w:rsidRPr="00D50F45" w:rsidRDefault="00E42DA2" w:rsidP="00E42DA2">
      <w:pPr>
        <w:spacing w:after="0" w:line="240" w:lineRule="auto"/>
        <w:ind w:firstLine="357"/>
        <w:jc w:val="both"/>
        <w:rPr>
          <w:rFonts w:ascii="Times New Roman" w:hAnsi="Times New Roman" w:cs="Times New Roman"/>
          <w:sz w:val="24"/>
        </w:rPr>
      </w:pPr>
      <w:r w:rsidRPr="00D50F45">
        <w:rPr>
          <w:rFonts w:ascii="Times New Roman" w:hAnsi="Times New Roman" w:cs="Times New Roman"/>
          <w:sz w:val="24"/>
        </w:rPr>
        <w:t>-</w:t>
      </w:r>
      <w:r w:rsidRPr="00D50F45">
        <w:rPr>
          <w:rFonts w:ascii="Times New Roman" w:hAnsi="Times New Roman" w:cs="Times New Roman"/>
          <w:sz w:val="24"/>
        </w:rPr>
        <w:tab/>
        <w:t>шумоглушитель;</w:t>
      </w:r>
    </w:p>
    <w:p w:rsidR="00E42DA2" w:rsidRPr="00D50F45" w:rsidRDefault="00E42DA2" w:rsidP="00E42DA2">
      <w:pPr>
        <w:spacing w:after="0" w:line="240" w:lineRule="auto"/>
        <w:ind w:firstLine="357"/>
        <w:jc w:val="both"/>
        <w:rPr>
          <w:rFonts w:ascii="Times New Roman" w:hAnsi="Times New Roman" w:cs="Times New Roman"/>
          <w:sz w:val="24"/>
        </w:rPr>
      </w:pPr>
      <w:r w:rsidRPr="00D50F45">
        <w:rPr>
          <w:rFonts w:ascii="Times New Roman" w:hAnsi="Times New Roman" w:cs="Times New Roman"/>
          <w:sz w:val="24"/>
        </w:rPr>
        <w:t>-</w:t>
      </w:r>
      <w:r w:rsidRPr="00D50F45">
        <w:rPr>
          <w:rFonts w:ascii="Times New Roman" w:hAnsi="Times New Roman" w:cs="Times New Roman"/>
          <w:sz w:val="24"/>
        </w:rPr>
        <w:tab/>
        <w:t>комплект автоматики.</w:t>
      </w:r>
    </w:p>
    <w:p w:rsidR="00713681" w:rsidRPr="00D50F45" w:rsidRDefault="0041796A" w:rsidP="00E42DA2">
      <w:pPr>
        <w:spacing w:after="0" w:line="240" w:lineRule="auto"/>
        <w:ind w:firstLine="357"/>
        <w:jc w:val="both"/>
        <w:rPr>
          <w:rFonts w:ascii="Times New Roman" w:hAnsi="Times New Roman" w:cs="Times New Roman"/>
          <w:sz w:val="24"/>
          <w:u w:val="single"/>
        </w:rPr>
      </w:pPr>
      <w:r w:rsidRPr="00D50F45">
        <w:rPr>
          <w:rFonts w:ascii="Times New Roman" w:hAnsi="Times New Roman" w:cs="Times New Roman"/>
          <w:sz w:val="24"/>
          <w:u w:val="single"/>
        </w:rPr>
        <w:t>Кондиционирование.</w:t>
      </w:r>
    </w:p>
    <w:p w:rsidR="00713681" w:rsidRPr="005A2B95" w:rsidRDefault="00713681" w:rsidP="00E42DA2">
      <w:pPr>
        <w:spacing w:after="0" w:line="240" w:lineRule="auto"/>
        <w:ind w:firstLine="357"/>
        <w:jc w:val="both"/>
        <w:rPr>
          <w:rFonts w:ascii="Times New Roman" w:hAnsi="Times New Roman" w:cs="Times New Roman"/>
          <w:sz w:val="24"/>
        </w:rPr>
      </w:pPr>
      <w:r w:rsidRPr="00D50F45">
        <w:rPr>
          <w:rFonts w:ascii="Times New Roman" w:hAnsi="Times New Roman" w:cs="Times New Roman"/>
          <w:sz w:val="24"/>
        </w:rPr>
        <w:t>Для компенсации теплопоступлений от оборудования и для поддержания температуры</w:t>
      </w:r>
      <w:r w:rsidRPr="005A2B95">
        <w:rPr>
          <w:rFonts w:ascii="Times New Roman" w:hAnsi="Times New Roman" w:cs="Times New Roman"/>
          <w:sz w:val="24"/>
        </w:rPr>
        <w:t xml:space="preserve"> внутреннего воздуха в теплый период в соответствии с </w:t>
      </w:r>
      <w:r w:rsidR="005A2B95" w:rsidRPr="005A2B95">
        <w:rPr>
          <w:rFonts w:ascii="Times New Roman" w:hAnsi="Times New Roman" w:cs="Times New Roman"/>
          <w:sz w:val="24"/>
        </w:rPr>
        <w:t xml:space="preserve">требованиями ГОСТ 12.1.005-88 </w:t>
      </w:r>
      <w:r w:rsidRPr="005A2B95">
        <w:rPr>
          <w:rFonts w:ascii="Times New Roman" w:hAnsi="Times New Roman" w:cs="Times New Roman"/>
          <w:sz w:val="24"/>
        </w:rPr>
        <w:t xml:space="preserve">предусмотреть кондиционирование воздуха сплит-системой. Для обеспечения бесперебойной работы предусмотреть 100 % резерв. Кондиционеры - зимней комплектации, рассчитанные на работу при температуре наружного воздуха до минус 40 °С. </w:t>
      </w:r>
    </w:p>
    <w:p w:rsidR="00713681" w:rsidRPr="005A2B95" w:rsidRDefault="00713681" w:rsidP="00713681">
      <w:pPr>
        <w:spacing w:after="0" w:line="240" w:lineRule="auto"/>
        <w:ind w:firstLine="357"/>
        <w:jc w:val="both"/>
        <w:rPr>
          <w:rFonts w:ascii="Times New Roman" w:hAnsi="Times New Roman" w:cs="Times New Roman"/>
          <w:sz w:val="24"/>
        </w:rPr>
      </w:pPr>
      <w:r w:rsidRPr="005A2B95">
        <w:rPr>
          <w:rFonts w:ascii="Times New Roman" w:hAnsi="Times New Roman" w:cs="Times New Roman"/>
          <w:sz w:val="24"/>
        </w:rPr>
        <w:t xml:space="preserve">Регулирование системы кондиционирования осуществить при помощи беспроводного пультов дистанционного управления, входящего в комплект сплит-системы. Регулирование воздухообмена осуществить при помощи регулирования частоты вращения вентилятора и положением ручного регулирующего клапана. </w:t>
      </w:r>
    </w:p>
    <w:p w:rsidR="00713681" w:rsidRPr="005A2B95" w:rsidRDefault="00713681" w:rsidP="00713681">
      <w:pPr>
        <w:spacing w:after="0" w:line="240" w:lineRule="auto"/>
        <w:ind w:firstLine="357"/>
        <w:jc w:val="both"/>
        <w:rPr>
          <w:rFonts w:ascii="Times New Roman" w:hAnsi="Times New Roman" w:cs="Times New Roman"/>
          <w:sz w:val="24"/>
        </w:rPr>
      </w:pPr>
      <w:r w:rsidRPr="005A2B95">
        <w:rPr>
          <w:rFonts w:ascii="Times New Roman" w:hAnsi="Times New Roman" w:cs="Times New Roman"/>
          <w:sz w:val="24"/>
        </w:rPr>
        <w:t>На случай пожара предусмотреть дистанционное и автоматическое отключени</w:t>
      </w:r>
      <w:r w:rsidR="00222937">
        <w:rPr>
          <w:rFonts w:ascii="Times New Roman" w:hAnsi="Times New Roman" w:cs="Times New Roman"/>
          <w:sz w:val="24"/>
        </w:rPr>
        <w:t xml:space="preserve">е приточной системы вентиляции </w:t>
      </w:r>
      <w:r w:rsidRPr="005A2B95">
        <w:rPr>
          <w:rFonts w:ascii="Times New Roman" w:hAnsi="Times New Roman" w:cs="Times New Roman"/>
          <w:sz w:val="24"/>
        </w:rPr>
        <w:t xml:space="preserve">и системы кондиционирования. </w:t>
      </w:r>
    </w:p>
    <w:p w:rsidR="00713681" w:rsidRDefault="00713681" w:rsidP="00713681">
      <w:pPr>
        <w:spacing w:after="0" w:line="240" w:lineRule="auto"/>
        <w:ind w:firstLine="357"/>
        <w:jc w:val="both"/>
        <w:rPr>
          <w:rFonts w:ascii="Times New Roman" w:hAnsi="Times New Roman" w:cs="Times New Roman"/>
          <w:sz w:val="24"/>
        </w:rPr>
      </w:pPr>
      <w:r w:rsidRPr="00222937">
        <w:rPr>
          <w:rFonts w:ascii="Times New Roman" w:hAnsi="Times New Roman" w:cs="Times New Roman"/>
          <w:sz w:val="24"/>
        </w:rPr>
        <w:t>Воздуховоды выполнить из тонколистовой оцинкованной стали по ГОСТ 19904-90. Монтаж оборудования и воздуховодов производить в соответствии с СП 73.13330.2016.</w:t>
      </w:r>
      <w:r w:rsidRPr="00A17EE6">
        <w:rPr>
          <w:rFonts w:ascii="Times New Roman" w:hAnsi="Times New Roman" w:cs="Times New Roman"/>
          <w:sz w:val="24"/>
        </w:rPr>
        <w:t xml:space="preserve"> </w:t>
      </w:r>
    </w:p>
    <w:p w:rsidR="00D50F45" w:rsidRPr="00A17EE6" w:rsidRDefault="00D50F45" w:rsidP="00713681">
      <w:pPr>
        <w:spacing w:after="0" w:line="240" w:lineRule="auto"/>
        <w:ind w:firstLine="357"/>
        <w:jc w:val="both"/>
        <w:rPr>
          <w:rFonts w:ascii="Times New Roman" w:hAnsi="Times New Roman" w:cs="Times New Roman"/>
          <w:sz w:val="24"/>
        </w:rPr>
      </w:pPr>
      <w:r>
        <w:rPr>
          <w:rFonts w:ascii="Times New Roman" w:hAnsi="Times New Roman" w:cs="Times New Roman"/>
          <w:sz w:val="24"/>
        </w:rPr>
        <w:t>Предусмотреть подключение вытяжных шкафов (входящих в комплект поставки) к системе вентиляции.</w:t>
      </w:r>
    </w:p>
    <w:p w:rsidR="00713681" w:rsidRPr="00061EA6" w:rsidRDefault="00A17EE6" w:rsidP="00713681">
      <w:pPr>
        <w:pStyle w:val="a"/>
        <w:numPr>
          <w:ilvl w:val="1"/>
          <w:numId w:val="3"/>
        </w:numPr>
        <w:rPr>
          <w:color w:val="auto"/>
          <w:sz w:val="24"/>
        </w:rPr>
      </w:pPr>
      <w:bookmarkStart w:id="9" w:name="_Toc162606035"/>
      <w:r>
        <w:rPr>
          <w:color w:val="auto"/>
        </w:rPr>
        <w:t xml:space="preserve"> </w:t>
      </w:r>
      <w:r w:rsidR="00713681" w:rsidRPr="00061EA6">
        <w:rPr>
          <w:color w:val="auto"/>
        </w:rPr>
        <w:t>Требования к системам водоснабжения и канализации</w:t>
      </w:r>
      <w:bookmarkEnd w:id="9"/>
    </w:p>
    <w:p w:rsidR="00713681" w:rsidRPr="00061EA6" w:rsidRDefault="00713681" w:rsidP="00713681">
      <w:pPr>
        <w:spacing w:after="0" w:line="240" w:lineRule="auto"/>
        <w:ind w:firstLine="357"/>
        <w:jc w:val="both"/>
        <w:rPr>
          <w:rFonts w:ascii="Times New Roman" w:hAnsi="Times New Roman" w:cs="Times New Roman"/>
          <w:sz w:val="24"/>
        </w:rPr>
      </w:pPr>
      <w:r w:rsidRPr="00061EA6">
        <w:rPr>
          <w:rFonts w:ascii="Times New Roman" w:hAnsi="Times New Roman" w:cs="Times New Roman"/>
          <w:sz w:val="24"/>
        </w:rPr>
        <w:t xml:space="preserve">В модульно-блочном здании Поставщиком должны быть запроектированы и смонтированы системы холодного и горячего водоснабжения, канализации, в соответствии с проектом и требованиями действующих нормативных документов Российской Федерации. </w:t>
      </w:r>
    </w:p>
    <w:p w:rsidR="00713681" w:rsidRPr="00EA6132" w:rsidRDefault="00713681" w:rsidP="00713681">
      <w:pPr>
        <w:spacing w:after="0" w:line="240" w:lineRule="auto"/>
        <w:ind w:firstLine="357"/>
        <w:jc w:val="both"/>
        <w:rPr>
          <w:rFonts w:ascii="Times New Roman" w:hAnsi="Times New Roman" w:cs="Times New Roman"/>
          <w:sz w:val="24"/>
        </w:rPr>
      </w:pPr>
      <w:r w:rsidRPr="00EA6132">
        <w:rPr>
          <w:rFonts w:ascii="Times New Roman" w:hAnsi="Times New Roman" w:cs="Times New Roman"/>
          <w:sz w:val="24"/>
        </w:rPr>
        <w:t xml:space="preserve">Системы водоснабжения и канализации в здании </w:t>
      </w:r>
      <w:r w:rsidR="00061EA6" w:rsidRPr="00EA6132">
        <w:rPr>
          <w:rFonts w:ascii="Times New Roman" w:hAnsi="Times New Roman" w:cs="Times New Roman"/>
          <w:sz w:val="24"/>
        </w:rPr>
        <w:t>лаборатории</w:t>
      </w:r>
      <w:r w:rsidRPr="00EA6132">
        <w:rPr>
          <w:rFonts w:ascii="Times New Roman" w:hAnsi="Times New Roman" w:cs="Times New Roman"/>
          <w:sz w:val="24"/>
        </w:rPr>
        <w:t xml:space="preserve"> выполнить согласно требованиям СП 30.13330 «СНиП 2.04.01-85* Внутренний водовод и канализация зданий». </w:t>
      </w:r>
    </w:p>
    <w:p w:rsidR="00713681" w:rsidRPr="00EA6132" w:rsidRDefault="00713681" w:rsidP="00713681">
      <w:pPr>
        <w:spacing w:after="0" w:line="240" w:lineRule="auto"/>
        <w:ind w:firstLine="357"/>
        <w:jc w:val="both"/>
        <w:rPr>
          <w:rFonts w:ascii="Times New Roman" w:hAnsi="Times New Roman" w:cs="Times New Roman"/>
          <w:sz w:val="24"/>
        </w:rPr>
      </w:pPr>
      <w:r w:rsidRPr="00EA6132">
        <w:rPr>
          <w:rFonts w:ascii="Times New Roman" w:hAnsi="Times New Roman" w:cs="Times New Roman"/>
          <w:sz w:val="24"/>
        </w:rPr>
        <w:t xml:space="preserve">Монтаж и испытания трубопроводов производить в соответствии с требованиями </w:t>
      </w:r>
    </w:p>
    <w:p w:rsidR="00713681" w:rsidRPr="00EA6132" w:rsidRDefault="00713681" w:rsidP="00713681">
      <w:pPr>
        <w:spacing w:after="0" w:line="240" w:lineRule="auto"/>
        <w:ind w:firstLine="357"/>
        <w:jc w:val="both"/>
        <w:rPr>
          <w:sz w:val="24"/>
        </w:rPr>
      </w:pPr>
      <w:r w:rsidRPr="00EA6132">
        <w:rPr>
          <w:rFonts w:ascii="Times New Roman" w:hAnsi="Times New Roman" w:cs="Times New Roman"/>
          <w:sz w:val="24"/>
        </w:rPr>
        <w:t>СП 73.13330 «СНиП 3.05.01-85 Внутренние санитарно-технические системы зданий».</w:t>
      </w:r>
      <w:r w:rsidRPr="00EA6132">
        <w:rPr>
          <w:sz w:val="24"/>
        </w:rPr>
        <w:t xml:space="preserve"> </w:t>
      </w:r>
    </w:p>
    <w:p w:rsidR="00713681" w:rsidRPr="00EA6132" w:rsidRDefault="00396A62" w:rsidP="00713681">
      <w:pPr>
        <w:spacing w:after="0" w:line="240" w:lineRule="auto"/>
        <w:ind w:firstLine="357"/>
        <w:jc w:val="both"/>
        <w:rPr>
          <w:rFonts w:ascii="Times New Roman" w:hAnsi="Times New Roman" w:cs="Times New Roman"/>
          <w:sz w:val="24"/>
        </w:rPr>
      </w:pPr>
      <w:r>
        <w:rPr>
          <w:rFonts w:ascii="Times New Roman" w:hAnsi="Times New Roman" w:cs="Times New Roman"/>
          <w:sz w:val="24"/>
        </w:rPr>
        <w:t>Холодное водоснабжение</w:t>
      </w:r>
      <w:r w:rsidR="00EA6132" w:rsidRPr="00EA6132">
        <w:rPr>
          <w:rFonts w:ascii="Times New Roman" w:hAnsi="Times New Roman" w:cs="Times New Roman"/>
          <w:sz w:val="24"/>
        </w:rPr>
        <w:t xml:space="preserve"> </w:t>
      </w:r>
      <w:r w:rsidR="00EA6132">
        <w:rPr>
          <w:rFonts w:ascii="Times New Roman" w:hAnsi="Times New Roman" w:cs="Times New Roman"/>
          <w:sz w:val="24"/>
        </w:rPr>
        <w:t xml:space="preserve">и систему </w:t>
      </w:r>
      <w:r>
        <w:rPr>
          <w:rFonts w:ascii="Times New Roman" w:hAnsi="Times New Roman" w:cs="Times New Roman"/>
          <w:sz w:val="24"/>
        </w:rPr>
        <w:t xml:space="preserve">внутренней </w:t>
      </w:r>
      <w:r w:rsidR="00EA6132">
        <w:rPr>
          <w:rFonts w:ascii="Times New Roman" w:hAnsi="Times New Roman" w:cs="Times New Roman"/>
          <w:sz w:val="24"/>
        </w:rPr>
        <w:t xml:space="preserve">канализации </w:t>
      </w:r>
      <w:r w:rsidR="00EA6132" w:rsidRPr="00EA6132">
        <w:rPr>
          <w:rFonts w:ascii="Times New Roman" w:hAnsi="Times New Roman" w:cs="Times New Roman"/>
          <w:sz w:val="24"/>
        </w:rPr>
        <w:t xml:space="preserve">предусмотреть через </w:t>
      </w:r>
      <w:r w:rsidR="00EA6132">
        <w:rPr>
          <w:rFonts w:ascii="Times New Roman" w:hAnsi="Times New Roman" w:cs="Times New Roman"/>
          <w:sz w:val="24"/>
        </w:rPr>
        <w:t>под</w:t>
      </w:r>
      <w:r>
        <w:rPr>
          <w:rFonts w:ascii="Times New Roman" w:hAnsi="Times New Roman" w:cs="Times New Roman"/>
          <w:sz w:val="24"/>
        </w:rPr>
        <w:t>ключение</w:t>
      </w:r>
      <w:r w:rsidR="00EA6132">
        <w:rPr>
          <w:rFonts w:ascii="Times New Roman" w:hAnsi="Times New Roman" w:cs="Times New Roman"/>
          <w:sz w:val="24"/>
        </w:rPr>
        <w:t xml:space="preserve"> к коммуникациям соседнего</w:t>
      </w:r>
      <w:r w:rsidR="00EA6132" w:rsidRPr="00EA6132">
        <w:rPr>
          <w:rFonts w:ascii="Times New Roman" w:hAnsi="Times New Roman" w:cs="Times New Roman"/>
          <w:sz w:val="24"/>
        </w:rPr>
        <w:t xml:space="preserve"> вагон</w:t>
      </w:r>
      <w:r w:rsidR="00EA6132">
        <w:rPr>
          <w:rFonts w:ascii="Times New Roman" w:hAnsi="Times New Roman" w:cs="Times New Roman"/>
          <w:sz w:val="24"/>
        </w:rPr>
        <w:t>а</w:t>
      </w:r>
      <w:r w:rsidR="00EA6132" w:rsidRPr="00EA6132">
        <w:rPr>
          <w:rFonts w:ascii="Times New Roman" w:hAnsi="Times New Roman" w:cs="Times New Roman"/>
          <w:sz w:val="24"/>
        </w:rPr>
        <w:t>.</w:t>
      </w:r>
    </w:p>
    <w:p w:rsidR="000A3E29" w:rsidRPr="00396A62" w:rsidRDefault="000A3E29" w:rsidP="000A3E29">
      <w:pPr>
        <w:spacing w:after="0" w:line="240" w:lineRule="auto"/>
        <w:ind w:firstLine="357"/>
        <w:jc w:val="both"/>
        <w:rPr>
          <w:rFonts w:ascii="Times New Roman" w:hAnsi="Times New Roman" w:cs="Times New Roman"/>
          <w:sz w:val="24"/>
        </w:rPr>
      </w:pPr>
      <w:r w:rsidRPr="00396A62">
        <w:rPr>
          <w:rFonts w:ascii="Times New Roman" w:hAnsi="Times New Roman" w:cs="Times New Roman"/>
          <w:sz w:val="24"/>
        </w:rPr>
        <w:t>Для систем</w:t>
      </w:r>
      <w:r w:rsidR="00EA6132" w:rsidRPr="00396A62">
        <w:rPr>
          <w:rFonts w:ascii="Times New Roman" w:hAnsi="Times New Roman" w:cs="Times New Roman"/>
          <w:sz w:val="24"/>
        </w:rPr>
        <w:t xml:space="preserve">ы </w:t>
      </w:r>
      <w:r w:rsidRPr="00396A62">
        <w:rPr>
          <w:rFonts w:ascii="Times New Roman" w:hAnsi="Times New Roman" w:cs="Times New Roman"/>
          <w:sz w:val="24"/>
        </w:rPr>
        <w:t xml:space="preserve">водоснабжения внутри здания применять металлопластмассовые трубы. </w:t>
      </w:r>
    </w:p>
    <w:p w:rsidR="00374424" w:rsidRPr="00396A62" w:rsidRDefault="000A3E29" w:rsidP="000A3E29">
      <w:pPr>
        <w:spacing w:after="0" w:line="240" w:lineRule="auto"/>
        <w:ind w:firstLine="357"/>
        <w:jc w:val="both"/>
        <w:rPr>
          <w:rFonts w:ascii="Times New Roman" w:hAnsi="Times New Roman" w:cs="Times New Roman"/>
          <w:sz w:val="24"/>
        </w:rPr>
      </w:pPr>
      <w:r w:rsidRPr="00396A62">
        <w:rPr>
          <w:rFonts w:ascii="Times New Roman" w:hAnsi="Times New Roman" w:cs="Times New Roman"/>
          <w:sz w:val="24"/>
        </w:rPr>
        <w:t xml:space="preserve">Для системы канализации внутри здания применять канализационные трубы и фасонные </w:t>
      </w:r>
      <w:r w:rsidR="00374424" w:rsidRPr="00396A62">
        <w:rPr>
          <w:rFonts w:ascii="Times New Roman" w:hAnsi="Times New Roman" w:cs="Times New Roman"/>
          <w:sz w:val="24"/>
        </w:rPr>
        <w:t xml:space="preserve">части из </w:t>
      </w:r>
      <w:r w:rsidR="00994D66" w:rsidRPr="00CF026D">
        <w:rPr>
          <w:rFonts w:ascii="Times New Roman" w:hAnsi="Times New Roman" w:cs="Times New Roman"/>
          <w:sz w:val="24"/>
        </w:rPr>
        <w:t>химически стойких материалов</w:t>
      </w:r>
      <w:r w:rsidR="00374424" w:rsidRPr="00CF026D">
        <w:rPr>
          <w:rFonts w:ascii="Times New Roman" w:hAnsi="Times New Roman" w:cs="Times New Roman"/>
          <w:sz w:val="24"/>
        </w:rPr>
        <w:t>.</w:t>
      </w:r>
    </w:p>
    <w:p w:rsidR="00374424" w:rsidRPr="00396A62" w:rsidRDefault="00374424" w:rsidP="000A3E29">
      <w:pPr>
        <w:spacing w:after="0" w:line="240" w:lineRule="auto"/>
        <w:ind w:firstLine="357"/>
        <w:jc w:val="both"/>
        <w:rPr>
          <w:rFonts w:ascii="Times New Roman" w:hAnsi="Times New Roman" w:cs="Times New Roman"/>
          <w:sz w:val="24"/>
        </w:rPr>
      </w:pPr>
      <w:r w:rsidRPr="00396A62">
        <w:rPr>
          <w:rFonts w:ascii="Times New Roman" w:hAnsi="Times New Roman" w:cs="Times New Roman"/>
          <w:sz w:val="24"/>
        </w:rPr>
        <w:t>Техническая документация Поставщика должна содержать:</w:t>
      </w:r>
    </w:p>
    <w:p w:rsidR="00374424" w:rsidRPr="00396A62" w:rsidRDefault="00374424" w:rsidP="000A3E29">
      <w:pPr>
        <w:spacing w:after="0" w:line="240" w:lineRule="auto"/>
        <w:ind w:firstLine="357"/>
        <w:jc w:val="both"/>
        <w:rPr>
          <w:rFonts w:ascii="Times New Roman" w:hAnsi="Times New Roman" w:cs="Times New Roman"/>
          <w:sz w:val="24"/>
        </w:rPr>
      </w:pPr>
      <w:r w:rsidRPr="00396A62">
        <w:rPr>
          <w:rFonts w:ascii="Times New Roman" w:hAnsi="Times New Roman" w:cs="Times New Roman"/>
          <w:sz w:val="24"/>
        </w:rPr>
        <w:t>- общие данные с указанием основных показателей по чертежам водопровода и канализации;</w:t>
      </w:r>
    </w:p>
    <w:p w:rsidR="00374424" w:rsidRPr="00396A62" w:rsidRDefault="00374424" w:rsidP="000A3E29">
      <w:pPr>
        <w:spacing w:after="0" w:line="240" w:lineRule="auto"/>
        <w:ind w:firstLine="357"/>
        <w:jc w:val="both"/>
        <w:rPr>
          <w:rFonts w:ascii="Times New Roman" w:hAnsi="Times New Roman" w:cs="Times New Roman"/>
          <w:sz w:val="24"/>
        </w:rPr>
      </w:pPr>
      <w:r w:rsidRPr="00396A62">
        <w:rPr>
          <w:rFonts w:ascii="Times New Roman" w:hAnsi="Times New Roman" w:cs="Times New Roman"/>
          <w:sz w:val="24"/>
        </w:rPr>
        <w:t>- спецификацию оборудования, изделий и материалов;</w:t>
      </w:r>
    </w:p>
    <w:p w:rsidR="00374424" w:rsidRPr="00396A62" w:rsidRDefault="00374424" w:rsidP="009F605B">
      <w:pPr>
        <w:spacing w:after="0" w:line="240" w:lineRule="auto"/>
        <w:ind w:firstLine="357"/>
        <w:jc w:val="both"/>
        <w:rPr>
          <w:rFonts w:ascii="Times New Roman" w:hAnsi="Times New Roman" w:cs="Times New Roman"/>
          <w:sz w:val="24"/>
        </w:rPr>
      </w:pPr>
      <w:r w:rsidRPr="00396A62">
        <w:rPr>
          <w:rFonts w:ascii="Times New Roman" w:hAnsi="Times New Roman" w:cs="Times New Roman"/>
          <w:sz w:val="24"/>
        </w:rPr>
        <w:t xml:space="preserve">- планы и схемы с системами внутреннего водоснабжения и </w:t>
      </w:r>
      <w:r w:rsidR="00396A62" w:rsidRPr="00396A62">
        <w:rPr>
          <w:rFonts w:ascii="Times New Roman" w:hAnsi="Times New Roman" w:cs="Times New Roman"/>
          <w:sz w:val="24"/>
        </w:rPr>
        <w:t>канализации.</w:t>
      </w:r>
    </w:p>
    <w:p w:rsidR="00374424" w:rsidRPr="00396A62" w:rsidRDefault="00374424" w:rsidP="00374424">
      <w:pPr>
        <w:pStyle w:val="a"/>
        <w:numPr>
          <w:ilvl w:val="1"/>
          <w:numId w:val="3"/>
        </w:numPr>
        <w:rPr>
          <w:color w:val="auto"/>
        </w:rPr>
      </w:pPr>
      <w:r w:rsidRPr="00396A62">
        <w:rPr>
          <w:color w:val="auto"/>
        </w:rPr>
        <w:t xml:space="preserve"> </w:t>
      </w:r>
      <w:bookmarkStart w:id="10" w:name="_Toc162606036"/>
      <w:r w:rsidRPr="00396A62">
        <w:rPr>
          <w:color w:val="auto"/>
        </w:rPr>
        <w:t>Требования к системам сигнализации</w:t>
      </w:r>
      <w:bookmarkEnd w:id="10"/>
    </w:p>
    <w:p w:rsidR="00374424" w:rsidRPr="00396A62" w:rsidRDefault="00374424" w:rsidP="00374424">
      <w:pPr>
        <w:spacing w:after="0" w:line="240" w:lineRule="auto"/>
        <w:ind w:firstLine="357"/>
        <w:jc w:val="both"/>
        <w:rPr>
          <w:rFonts w:ascii="Times New Roman" w:hAnsi="Times New Roman" w:cs="Times New Roman"/>
          <w:sz w:val="24"/>
        </w:rPr>
      </w:pPr>
      <w:r w:rsidRPr="00396A62">
        <w:rPr>
          <w:rFonts w:ascii="Times New Roman" w:hAnsi="Times New Roman" w:cs="Times New Roman"/>
          <w:sz w:val="24"/>
        </w:rPr>
        <w:t xml:space="preserve">Здание </w:t>
      </w:r>
      <w:r w:rsidR="00396A62" w:rsidRPr="00396A62">
        <w:rPr>
          <w:rFonts w:ascii="Times New Roman" w:hAnsi="Times New Roman" w:cs="Times New Roman"/>
          <w:sz w:val="24"/>
        </w:rPr>
        <w:t>лаборатории</w:t>
      </w:r>
      <w:r w:rsidRPr="00396A62">
        <w:rPr>
          <w:rFonts w:ascii="Times New Roman" w:hAnsi="Times New Roman" w:cs="Times New Roman"/>
          <w:sz w:val="24"/>
        </w:rPr>
        <w:t xml:space="preserve"> должно быть обеспечено системами автоматической пожарной сигнализации и оповещением о пожаре.</w:t>
      </w:r>
    </w:p>
    <w:p w:rsidR="00374424" w:rsidRPr="00015D38" w:rsidRDefault="00374424" w:rsidP="00374424">
      <w:pPr>
        <w:spacing w:after="0" w:line="240" w:lineRule="auto"/>
        <w:ind w:firstLine="357"/>
        <w:jc w:val="both"/>
        <w:rPr>
          <w:rFonts w:ascii="Times New Roman" w:hAnsi="Times New Roman" w:cs="Times New Roman"/>
          <w:color w:val="FF0000"/>
          <w:sz w:val="24"/>
        </w:rPr>
      </w:pPr>
    </w:p>
    <w:p w:rsidR="00374424" w:rsidRPr="00396A62" w:rsidRDefault="00396A62" w:rsidP="00374424">
      <w:pPr>
        <w:pStyle w:val="a4"/>
        <w:numPr>
          <w:ilvl w:val="2"/>
          <w:numId w:val="3"/>
        </w:numPr>
        <w:spacing w:after="0" w:line="240" w:lineRule="auto"/>
        <w:jc w:val="both"/>
        <w:rPr>
          <w:rFonts w:ascii="Times New Roman" w:hAnsi="Times New Roman" w:cs="Times New Roman"/>
          <w:b/>
          <w:sz w:val="24"/>
        </w:rPr>
      </w:pPr>
      <w:r w:rsidRPr="00396A62">
        <w:rPr>
          <w:rFonts w:ascii="Times New Roman" w:hAnsi="Times New Roman" w:cs="Times New Roman"/>
          <w:b/>
          <w:sz w:val="24"/>
        </w:rPr>
        <w:t>Общие требования</w:t>
      </w:r>
    </w:p>
    <w:p w:rsidR="00374424" w:rsidRPr="00396A62" w:rsidRDefault="00374424" w:rsidP="00374424">
      <w:pPr>
        <w:spacing w:after="0" w:line="240" w:lineRule="auto"/>
        <w:ind w:firstLine="357"/>
        <w:jc w:val="both"/>
        <w:rPr>
          <w:rFonts w:ascii="Times New Roman" w:hAnsi="Times New Roman" w:cs="Times New Roman"/>
          <w:sz w:val="24"/>
        </w:rPr>
      </w:pPr>
      <w:r w:rsidRPr="00396A62">
        <w:rPr>
          <w:rFonts w:ascii="Times New Roman" w:hAnsi="Times New Roman" w:cs="Times New Roman"/>
          <w:sz w:val="24"/>
        </w:rPr>
        <w:t xml:space="preserve">Предусмотреть: </w:t>
      </w:r>
    </w:p>
    <w:p w:rsidR="00374424" w:rsidRPr="00396A62" w:rsidRDefault="00374424" w:rsidP="00374424">
      <w:pPr>
        <w:spacing w:after="0" w:line="240" w:lineRule="auto"/>
        <w:ind w:firstLine="357"/>
        <w:jc w:val="both"/>
        <w:rPr>
          <w:rFonts w:ascii="Times New Roman" w:hAnsi="Times New Roman" w:cs="Times New Roman"/>
          <w:sz w:val="24"/>
        </w:rPr>
      </w:pPr>
      <w:r w:rsidRPr="00396A62">
        <w:rPr>
          <w:rFonts w:ascii="Times New Roman" w:hAnsi="Times New Roman" w:cs="Times New Roman"/>
          <w:sz w:val="24"/>
        </w:rPr>
        <w:t xml:space="preserve">устройство ввода внешних кабелей; </w:t>
      </w:r>
    </w:p>
    <w:p w:rsidR="00374424" w:rsidRPr="00396A62" w:rsidRDefault="00374424" w:rsidP="00374424">
      <w:pPr>
        <w:spacing w:after="0" w:line="240" w:lineRule="auto"/>
        <w:ind w:firstLine="357"/>
        <w:jc w:val="both"/>
        <w:rPr>
          <w:rFonts w:ascii="Times New Roman" w:hAnsi="Times New Roman" w:cs="Times New Roman"/>
          <w:sz w:val="24"/>
        </w:rPr>
      </w:pPr>
      <w:r w:rsidRPr="00396A62">
        <w:rPr>
          <w:rFonts w:ascii="Times New Roman" w:hAnsi="Times New Roman" w:cs="Times New Roman"/>
          <w:sz w:val="24"/>
        </w:rPr>
        <w:t>при параллельной прокладке кабелей сигнализации, электрических кабелей и кабелей управления выдержать габариты не менее 100 мм. При параллельной открытой прокладке кабелей пожарной сигнализации выдержать расстояние до силовых кабелей не менее 250 мм (СП 5.13130.2009).</w:t>
      </w:r>
    </w:p>
    <w:p w:rsidR="00374424" w:rsidRPr="00015D38" w:rsidRDefault="00374424" w:rsidP="00374424">
      <w:pPr>
        <w:spacing w:after="0" w:line="240" w:lineRule="auto"/>
        <w:ind w:firstLine="357"/>
        <w:jc w:val="both"/>
        <w:rPr>
          <w:rFonts w:ascii="Times New Roman" w:hAnsi="Times New Roman" w:cs="Times New Roman"/>
          <w:color w:val="FF0000"/>
          <w:sz w:val="24"/>
        </w:rPr>
      </w:pPr>
    </w:p>
    <w:p w:rsidR="00374424" w:rsidRPr="00D21E5A" w:rsidRDefault="00374424" w:rsidP="00374424">
      <w:pPr>
        <w:pStyle w:val="a4"/>
        <w:numPr>
          <w:ilvl w:val="2"/>
          <w:numId w:val="3"/>
        </w:numPr>
        <w:spacing w:after="0" w:line="240" w:lineRule="auto"/>
        <w:jc w:val="both"/>
        <w:rPr>
          <w:rFonts w:ascii="Times New Roman" w:hAnsi="Times New Roman" w:cs="Times New Roman"/>
          <w:sz w:val="24"/>
        </w:rPr>
      </w:pPr>
      <w:r w:rsidRPr="00D21E5A">
        <w:rPr>
          <w:rFonts w:ascii="Times New Roman" w:hAnsi="Times New Roman" w:cs="Times New Roman"/>
          <w:b/>
          <w:sz w:val="24"/>
        </w:rPr>
        <w:t>Система автоматической и ручной пожарной сигнализации</w:t>
      </w:r>
      <w:r w:rsidRPr="00D21E5A">
        <w:rPr>
          <w:rFonts w:ascii="Times New Roman" w:hAnsi="Times New Roman" w:cs="Times New Roman"/>
          <w:sz w:val="24"/>
        </w:rPr>
        <w:t>.</w:t>
      </w:r>
    </w:p>
    <w:p w:rsidR="00374424" w:rsidRPr="00D21E5A" w:rsidRDefault="00374424" w:rsidP="00374424">
      <w:pPr>
        <w:spacing w:after="0" w:line="240" w:lineRule="auto"/>
        <w:ind w:left="360" w:firstLine="348"/>
        <w:jc w:val="both"/>
        <w:rPr>
          <w:rFonts w:ascii="Times New Roman" w:hAnsi="Times New Roman" w:cs="Times New Roman"/>
          <w:sz w:val="24"/>
        </w:rPr>
      </w:pPr>
      <w:r w:rsidRPr="00D21E5A">
        <w:rPr>
          <w:rFonts w:ascii="Times New Roman" w:hAnsi="Times New Roman" w:cs="Times New Roman"/>
          <w:sz w:val="24"/>
        </w:rPr>
        <w:t xml:space="preserve">Автоматическая пожарная сигнализация должна включать в себя прибор приемно-контрольный охранно-пожарный (ППКОП), пригодный для последующей интеграции в систему «Орион» производства НВП «Болид», а также датчики автоматической пожарной сигнализации, устанавливаемые в соответствии с требованиями нормативной документации. ППКОП должен иметь выходные реле для отключения системы вентиляции и включения исполнительных устройств (лампа, сирена). </w:t>
      </w:r>
    </w:p>
    <w:p w:rsidR="00374424" w:rsidRPr="00D21E5A" w:rsidRDefault="00374424" w:rsidP="00374424">
      <w:pPr>
        <w:spacing w:after="0" w:line="240" w:lineRule="auto"/>
        <w:ind w:left="360" w:firstLine="348"/>
        <w:jc w:val="both"/>
        <w:rPr>
          <w:rFonts w:ascii="Times New Roman" w:hAnsi="Times New Roman" w:cs="Times New Roman"/>
          <w:sz w:val="24"/>
        </w:rPr>
      </w:pPr>
      <w:r w:rsidRPr="00D21E5A">
        <w:rPr>
          <w:rFonts w:ascii="Times New Roman" w:hAnsi="Times New Roman" w:cs="Times New Roman"/>
          <w:sz w:val="24"/>
        </w:rPr>
        <w:t xml:space="preserve">Здание должно быть укомплектовано резервированным блоком электропитания и кабельной продукцией. Блок резервированного электропитания должен обеспечивать работу системы автоматической пожарной сигнализации на 24 часа в дежурном режиме или на 3 часа в режиме тревоги. </w:t>
      </w:r>
    </w:p>
    <w:p w:rsidR="00374424" w:rsidRPr="00D21E5A" w:rsidRDefault="00374424" w:rsidP="00374424">
      <w:pPr>
        <w:spacing w:after="0" w:line="240" w:lineRule="auto"/>
        <w:ind w:left="360" w:firstLine="348"/>
        <w:jc w:val="both"/>
        <w:rPr>
          <w:rFonts w:ascii="Times New Roman" w:hAnsi="Times New Roman" w:cs="Times New Roman"/>
          <w:sz w:val="24"/>
        </w:rPr>
      </w:pPr>
      <w:r w:rsidRPr="00D21E5A">
        <w:rPr>
          <w:rFonts w:ascii="Times New Roman" w:hAnsi="Times New Roman" w:cs="Times New Roman"/>
          <w:sz w:val="24"/>
        </w:rPr>
        <w:t xml:space="preserve">Помещение охраны, в котором будет установлен приемно-контрольный прибор, должно быть оборудовано охранной сигнализацией и защитой от несанкционированого доступа. </w:t>
      </w:r>
    </w:p>
    <w:p w:rsidR="00374424" w:rsidRPr="00D21E5A" w:rsidRDefault="00374424" w:rsidP="00374424">
      <w:pPr>
        <w:spacing w:after="0" w:line="240" w:lineRule="auto"/>
        <w:ind w:left="360" w:firstLine="348"/>
        <w:jc w:val="both"/>
        <w:rPr>
          <w:rFonts w:ascii="Times New Roman" w:hAnsi="Times New Roman" w:cs="Times New Roman"/>
          <w:sz w:val="24"/>
        </w:rPr>
      </w:pPr>
      <w:r w:rsidRPr="00D21E5A">
        <w:rPr>
          <w:rFonts w:ascii="Times New Roman" w:hAnsi="Times New Roman" w:cs="Times New Roman"/>
          <w:sz w:val="24"/>
        </w:rPr>
        <w:t xml:space="preserve">Ручной пожарный извещатель установить в соответствии с требованиями СП 5.13130.2009 в коридоре у выхода из здания. Ручной извещатель установить на стене на высоте 1,5 м от уровня пола. Освещенность в месте установки извещателя должна быть не менее 50 лк. </w:t>
      </w:r>
    </w:p>
    <w:p w:rsidR="00374424" w:rsidRPr="00D21E5A" w:rsidRDefault="00374424" w:rsidP="00374424">
      <w:pPr>
        <w:spacing w:after="0" w:line="240" w:lineRule="auto"/>
        <w:ind w:left="360" w:firstLine="348"/>
        <w:jc w:val="both"/>
        <w:rPr>
          <w:rFonts w:ascii="Times New Roman" w:hAnsi="Times New Roman" w:cs="Times New Roman"/>
          <w:sz w:val="24"/>
        </w:rPr>
      </w:pPr>
      <w:r w:rsidRPr="00D21E5A">
        <w:rPr>
          <w:rFonts w:ascii="Times New Roman" w:hAnsi="Times New Roman" w:cs="Times New Roman"/>
          <w:sz w:val="24"/>
        </w:rPr>
        <w:t>Расстановку пожарных извещателей на потолке выполнить с учетом расположения светильников. Минимальное расстояние между извещателями и светильниками должно быть не менее 200 мм.</w:t>
      </w:r>
    </w:p>
    <w:p w:rsidR="00374424" w:rsidRPr="00D21E5A" w:rsidRDefault="00374424" w:rsidP="00374424">
      <w:pPr>
        <w:spacing w:after="0" w:line="240" w:lineRule="auto"/>
        <w:ind w:left="360" w:firstLine="348"/>
        <w:jc w:val="both"/>
        <w:rPr>
          <w:rFonts w:ascii="Times New Roman" w:hAnsi="Times New Roman" w:cs="Times New Roman"/>
          <w:sz w:val="24"/>
        </w:rPr>
      </w:pPr>
    </w:p>
    <w:p w:rsidR="00374424" w:rsidRPr="00D21E5A" w:rsidRDefault="00D21E5A" w:rsidP="00374424">
      <w:pPr>
        <w:pStyle w:val="a4"/>
        <w:numPr>
          <w:ilvl w:val="2"/>
          <w:numId w:val="3"/>
        </w:numPr>
        <w:spacing w:after="0" w:line="240" w:lineRule="auto"/>
        <w:jc w:val="both"/>
        <w:rPr>
          <w:rFonts w:ascii="Times New Roman" w:hAnsi="Times New Roman" w:cs="Times New Roman"/>
          <w:sz w:val="24"/>
        </w:rPr>
      </w:pPr>
      <w:r w:rsidRPr="00D21E5A">
        <w:rPr>
          <w:rFonts w:ascii="Times New Roman" w:hAnsi="Times New Roman" w:cs="Times New Roman"/>
          <w:b/>
          <w:sz w:val="24"/>
        </w:rPr>
        <w:t>Оповещение</w:t>
      </w:r>
    </w:p>
    <w:p w:rsidR="00374424" w:rsidRPr="00D21E5A" w:rsidRDefault="00374424" w:rsidP="00374424">
      <w:pPr>
        <w:spacing w:after="0" w:line="240" w:lineRule="auto"/>
        <w:ind w:left="360" w:firstLine="348"/>
        <w:jc w:val="both"/>
        <w:rPr>
          <w:rFonts w:ascii="Times New Roman" w:hAnsi="Times New Roman" w:cs="Times New Roman"/>
          <w:sz w:val="24"/>
        </w:rPr>
      </w:pPr>
      <w:r w:rsidRPr="00D21E5A">
        <w:rPr>
          <w:rFonts w:ascii="Times New Roman" w:hAnsi="Times New Roman" w:cs="Times New Roman"/>
          <w:sz w:val="24"/>
        </w:rPr>
        <w:t xml:space="preserve">Система оповещения должна включать в себя: звуковые и световые оповещатели с надписью «Выход». </w:t>
      </w:r>
    </w:p>
    <w:p w:rsidR="00A657AE" w:rsidRPr="00D21E5A" w:rsidRDefault="00374424" w:rsidP="00374424">
      <w:pPr>
        <w:spacing w:after="0" w:line="240" w:lineRule="auto"/>
        <w:ind w:left="360" w:firstLine="348"/>
        <w:jc w:val="both"/>
        <w:rPr>
          <w:rFonts w:ascii="Times New Roman" w:hAnsi="Times New Roman" w:cs="Times New Roman"/>
          <w:sz w:val="24"/>
        </w:rPr>
      </w:pPr>
      <w:r w:rsidRPr="00D21E5A">
        <w:rPr>
          <w:rFonts w:ascii="Times New Roman" w:hAnsi="Times New Roman" w:cs="Times New Roman"/>
          <w:sz w:val="24"/>
        </w:rPr>
        <w:t>Звуковые и световые оповещатели необходимо подключить к выходным контактам реле прибора приемно-контрольного охранно-пожарного.</w:t>
      </w:r>
    </w:p>
    <w:p w:rsidR="00675083" w:rsidRPr="00901A20" w:rsidRDefault="00675083" w:rsidP="00A657AE">
      <w:pPr>
        <w:pStyle w:val="a"/>
        <w:numPr>
          <w:ilvl w:val="1"/>
          <w:numId w:val="3"/>
        </w:numPr>
        <w:rPr>
          <w:color w:val="auto"/>
          <w:sz w:val="24"/>
        </w:rPr>
      </w:pPr>
      <w:r w:rsidRPr="00901A20">
        <w:rPr>
          <w:color w:val="auto"/>
        </w:rPr>
        <w:t xml:space="preserve"> </w:t>
      </w:r>
      <w:bookmarkStart w:id="11" w:name="_Toc162606037"/>
      <w:r w:rsidR="00A657AE" w:rsidRPr="00901A20">
        <w:rPr>
          <w:color w:val="auto"/>
        </w:rPr>
        <w:t>Требования к системе пожаротушения</w:t>
      </w:r>
      <w:bookmarkEnd w:id="11"/>
    </w:p>
    <w:p w:rsidR="00675083" w:rsidRPr="00901A20" w:rsidRDefault="00675083" w:rsidP="00675083">
      <w:pPr>
        <w:spacing w:after="0" w:line="240" w:lineRule="auto"/>
        <w:ind w:firstLine="357"/>
        <w:jc w:val="both"/>
        <w:rPr>
          <w:rFonts w:ascii="Times New Roman" w:hAnsi="Times New Roman" w:cs="Times New Roman"/>
          <w:sz w:val="24"/>
        </w:rPr>
      </w:pPr>
      <w:r w:rsidRPr="00901A20">
        <w:rPr>
          <w:rFonts w:ascii="Times New Roman" w:hAnsi="Times New Roman" w:cs="Times New Roman"/>
          <w:sz w:val="24"/>
        </w:rPr>
        <w:t xml:space="preserve">В соответствии с требованиями СП 10.13130.2009 «Внутренний противопожарный водопровод» и строительного объема здания устройство внутреннего противопожарного водопровода не требуется. </w:t>
      </w:r>
    </w:p>
    <w:p w:rsidR="00675083" w:rsidRPr="00901A20" w:rsidRDefault="00675083" w:rsidP="00675083">
      <w:pPr>
        <w:spacing w:after="0" w:line="240" w:lineRule="auto"/>
        <w:ind w:firstLine="357"/>
        <w:jc w:val="both"/>
        <w:rPr>
          <w:rFonts w:ascii="Times New Roman" w:hAnsi="Times New Roman" w:cs="Times New Roman"/>
          <w:sz w:val="24"/>
        </w:rPr>
      </w:pPr>
      <w:r w:rsidRPr="00901A20">
        <w:rPr>
          <w:rFonts w:ascii="Times New Roman" w:hAnsi="Times New Roman" w:cs="Times New Roman"/>
          <w:sz w:val="24"/>
        </w:rPr>
        <w:t xml:space="preserve">Огнетушители располагать в соответствии с требованиями ГОСТ 12.4.009-83. Установить огнетушители на подвесных кронштейнах или в специальных шкафчиках около выхода из помещения. </w:t>
      </w:r>
    </w:p>
    <w:p w:rsidR="002B339F" w:rsidRPr="00901A20" w:rsidRDefault="00675083" w:rsidP="009F605B">
      <w:pPr>
        <w:spacing w:after="0" w:line="240" w:lineRule="auto"/>
        <w:ind w:firstLine="357"/>
        <w:jc w:val="both"/>
        <w:rPr>
          <w:rFonts w:ascii="Times New Roman" w:hAnsi="Times New Roman" w:cs="Times New Roman"/>
          <w:sz w:val="24"/>
        </w:rPr>
      </w:pPr>
      <w:r w:rsidRPr="00901A20">
        <w:rPr>
          <w:rFonts w:ascii="Times New Roman" w:hAnsi="Times New Roman" w:cs="Times New Roman"/>
          <w:sz w:val="24"/>
        </w:rPr>
        <w:t>В соответствии с ГОСТ 12.4.026-2015 предусмотреть размещение знаков безопасности. Места расположения и номера размеров знаков безопасности на оборудовании должны быть указаны в конструкторской документации на изделие.</w:t>
      </w:r>
    </w:p>
    <w:p w:rsidR="002B339F" w:rsidRPr="00901A20" w:rsidRDefault="002B339F" w:rsidP="009F605B">
      <w:pPr>
        <w:pStyle w:val="a"/>
        <w:rPr>
          <w:color w:val="auto"/>
        </w:rPr>
      </w:pPr>
      <w:bookmarkStart w:id="12" w:name="_Toc162606038"/>
      <w:r w:rsidRPr="00901A20">
        <w:rPr>
          <w:color w:val="auto"/>
        </w:rPr>
        <w:t>Комплектность поставки</w:t>
      </w:r>
      <w:bookmarkEnd w:id="12"/>
    </w:p>
    <w:p w:rsidR="002B339F" w:rsidRPr="00901A20" w:rsidRDefault="002B339F" w:rsidP="002B339F">
      <w:pPr>
        <w:pStyle w:val="a"/>
        <w:numPr>
          <w:ilvl w:val="1"/>
          <w:numId w:val="3"/>
        </w:numPr>
        <w:ind w:left="714" w:hanging="357"/>
        <w:rPr>
          <w:color w:val="auto"/>
        </w:rPr>
      </w:pPr>
      <w:r w:rsidRPr="00901A20">
        <w:rPr>
          <w:color w:val="auto"/>
        </w:rPr>
        <w:t xml:space="preserve"> </w:t>
      </w:r>
      <w:bookmarkStart w:id="13" w:name="_Toc162606039"/>
      <w:r w:rsidRPr="00901A20">
        <w:rPr>
          <w:color w:val="auto"/>
        </w:rPr>
        <w:t>Общие требования</w:t>
      </w:r>
      <w:bookmarkEnd w:id="13"/>
    </w:p>
    <w:p w:rsidR="002B339F" w:rsidRPr="00901A20" w:rsidRDefault="002B339F" w:rsidP="002B339F">
      <w:pPr>
        <w:spacing w:after="0" w:line="240" w:lineRule="auto"/>
        <w:ind w:firstLine="357"/>
        <w:jc w:val="both"/>
        <w:rPr>
          <w:rFonts w:ascii="Times New Roman" w:hAnsi="Times New Roman" w:cs="Times New Roman"/>
          <w:sz w:val="24"/>
        </w:rPr>
      </w:pPr>
      <w:r w:rsidRPr="00901A20">
        <w:rPr>
          <w:rFonts w:ascii="Times New Roman" w:hAnsi="Times New Roman" w:cs="Times New Roman"/>
          <w:sz w:val="24"/>
        </w:rPr>
        <w:t xml:space="preserve">Поставщик должен обеспечить выполнение всех необходимых условий изготовления и поставки полнокомплектного здания операторной, перечисленных в разделе настоящих Требований. </w:t>
      </w:r>
    </w:p>
    <w:p w:rsidR="002B339F" w:rsidRPr="00901A20" w:rsidRDefault="002B339F" w:rsidP="002B339F">
      <w:pPr>
        <w:spacing w:after="0" w:line="240" w:lineRule="auto"/>
        <w:ind w:firstLine="357"/>
        <w:jc w:val="both"/>
        <w:rPr>
          <w:rFonts w:ascii="Times New Roman" w:hAnsi="Times New Roman" w:cs="Times New Roman"/>
          <w:sz w:val="24"/>
        </w:rPr>
      </w:pPr>
      <w:r w:rsidRPr="00901A20">
        <w:rPr>
          <w:rFonts w:ascii="Times New Roman" w:hAnsi="Times New Roman" w:cs="Times New Roman"/>
          <w:sz w:val="24"/>
        </w:rPr>
        <w:t>В обязанность Поставщика также входит получение необходимых сертификатов Госстандарта, Госпожнадзора, Госсанэпидемнадзора, разрешения на применение Ростехнадзора, как на собственное изделие, так и на комплектующие изделия от Субпоставщиков.</w:t>
      </w:r>
    </w:p>
    <w:p w:rsidR="002B339F" w:rsidRPr="00901A20" w:rsidRDefault="002B339F" w:rsidP="002B339F">
      <w:pPr>
        <w:pStyle w:val="a"/>
        <w:numPr>
          <w:ilvl w:val="1"/>
          <w:numId w:val="3"/>
        </w:numPr>
        <w:ind w:left="714" w:hanging="357"/>
        <w:rPr>
          <w:color w:val="auto"/>
        </w:rPr>
      </w:pPr>
      <w:r w:rsidRPr="00901A20">
        <w:rPr>
          <w:color w:val="auto"/>
        </w:rPr>
        <w:t xml:space="preserve"> </w:t>
      </w:r>
      <w:bookmarkStart w:id="14" w:name="_Toc162606040"/>
      <w:r w:rsidRPr="00901A20">
        <w:rPr>
          <w:color w:val="auto"/>
        </w:rPr>
        <w:t>Запасные части</w:t>
      </w:r>
      <w:bookmarkEnd w:id="14"/>
    </w:p>
    <w:p w:rsidR="002B339F" w:rsidRPr="00015D38" w:rsidRDefault="002B339F" w:rsidP="002B339F">
      <w:pPr>
        <w:spacing w:after="0" w:line="240" w:lineRule="auto"/>
        <w:ind w:firstLine="357"/>
        <w:jc w:val="both"/>
        <w:rPr>
          <w:rFonts w:ascii="Times New Roman" w:hAnsi="Times New Roman" w:cs="Times New Roman"/>
          <w:color w:val="FF0000"/>
          <w:sz w:val="24"/>
        </w:rPr>
      </w:pPr>
      <w:r w:rsidRPr="00901A20">
        <w:rPr>
          <w:rFonts w:ascii="Times New Roman" w:hAnsi="Times New Roman" w:cs="Times New Roman"/>
          <w:sz w:val="24"/>
        </w:rPr>
        <w:t>Поставщик должен поставить запасные части, специальные инструменты и эксплуатационные материалы для пуска/ввода в эксплуатацию и на первые 3 года эксплуатации. Эти изделия поставляются в комплекте с инструкциями и руководствами, содержащими достаточную информацию по правильной эксплуатации, специальному обращению и ограничениям, связанным с безопасностью</w:t>
      </w:r>
      <w:r w:rsidRPr="00015D38">
        <w:rPr>
          <w:rFonts w:ascii="Times New Roman" w:hAnsi="Times New Roman" w:cs="Times New Roman"/>
          <w:color w:val="FF0000"/>
          <w:sz w:val="24"/>
        </w:rPr>
        <w:t>.</w:t>
      </w:r>
    </w:p>
    <w:p w:rsidR="002B339F" w:rsidRPr="00901A20" w:rsidRDefault="002B339F" w:rsidP="002B339F">
      <w:pPr>
        <w:pStyle w:val="a"/>
        <w:numPr>
          <w:ilvl w:val="1"/>
          <w:numId w:val="3"/>
        </w:numPr>
        <w:ind w:left="714" w:hanging="357"/>
        <w:rPr>
          <w:color w:val="auto"/>
        </w:rPr>
      </w:pPr>
      <w:r w:rsidRPr="00901A20">
        <w:rPr>
          <w:color w:val="auto"/>
        </w:rPr>
        <w:t xml:space="preserve"> </w:t>
      </w:r>
      <w:bookmarkStart w:id="15" w:name="_Toc162606041"/>
      <w:r w:rsidRPr="00901A20">
        <w:rPr>
          <w:color w:val="auto"/>
        </w:rPr>
        <w:t>Объем поставки</w:t>
      </w:r>
      <w:bookmarkEnd w:id="15"/>
    </w:p>
    <w:p w:rsidR="002B339F" w:rsidRPr="00901A20" w:rsidRDefault="002B339F" w:rsidP="002B339F">
      <w:pPr>
        <w:spacing w:after="0" w:line="240" w:lineRule="auto"/>
        <w:ind w:firstLine="357"/>
        <w:jc w:val="both"/>
        <w:rPr>
          <w:rFonts w:ascii="Times New Roman" w:hAnsi="Times New Roman" w:cs="Times New Roman"/>
          <w:sz w:val="24"/>
        </w:rPr>
      </w:pPr>
      <w:r w:rsidRPr="00901A20">
        <w:rPr>
          <w:rFonts w:ascii="Times New Roman" w:hAnsi="Times New Roman" w:cs="Times New Roman"/>
          <w:sz w:val="24"/>
        </w:rPr>
        <w:t xml:space="preserve">Объем поставки должен обеспечивать получение Заказчиком комплектного </w:t>
      </w:r>
    </w:p>
    <w:p w:rsidR="002B339F" w:rsidRPr="00901A20" w:rsidRDefault="002B339F" w:rsidP="002B339F">
      <w:pPr>
        <w:spacing w:after="0" w:line="240" w:lineRule="auto"/>
        <w:ind w:firstLine="357"/>
        <w:jc w:val="both"/>
        <w:rPr>
          <w:rFonts w:ascii="Times New Roman" w:hAnsi="Times New Roman" w:cs="Times New Roman"/>
          <w:sz w:val="24"/>
        </w:rPr>
      </w:pPr>
      <w:r w:rsidRPr="00901A20">
        <w:rPr>
          <w:rFonts w:ascii="Times New Roman" w:hAnsi="Times New Roman" w:cs="Times New Roman"/>
          <w:sz w:val="24"/>
        </w:rPr>
        <w:t>блочно-модульного здания, не требующего доработки и изменений технических решений поставщика. Крыльцо в поставку завода не входит.</w:t>
      </w:r>
    </w:p>
    <w:p w:rsidR="00F96132" w:rsidRPr="00901A20" w:rsidRDefault="00F96132" w:rsidP="00F96132">
      <w:pPr>
        <w:spacing w:after="0" w:line="240" w:lineRule="auto"/>
        <w:ind w:firstLine="357"/>
        <w:jc w:val="both"/>
        <w:rPr>
          <w:rFonts w:ascii="Times New Roman" w:hAnsi="Times New Roman" w:cs="Times New Roman"/>
          <w:sz w:val="24"/>
        </w:rPr>
      </w:pPr>
      <w:r w:rsidRPr="00901A20">
        <w:rPr>
          <w:rFonts w:ascii="Times New Roman" w:hAnsi="Times New Roman" w:cs="Times New Roman"/>
          <w:sz w:val="24"/>
        </w:rPr>
        <w:t>В комплект поставки здания должно быть включено следующее оборудование, системы и материалы:</w:t>
      </w:r>
    </w:p>
    <w:p w:rsidR="00F96132" w:rsidRPr="00901A20" w:rsidRDefault="00F96132" w:rsidP="00F96132">
      <w:pPr>
        <w:spacing w:after="0" w:line="240" w:lineRule="auto"/>
        <w:ind w:firstLine="357"/>
        <w:jc w:val="both"/>
        <w:rPr>
          <w:rFonts w:ascii="Times New Roman" w:hAnsi="Times New Roman" w:cs="Times New Roman"/>
          <w:sz w:val="24"/>
        </w:rPr>
      </w:pPr>
      <w:r w:rsidRPr="00901A20">
        <w:rPr>
          <w:rFonts w:ascii="Times New Roman" w:hAnsi="Times New Roman" w:cs="Times New Roman"/>
          <w:sz w:val="24"/>
        </w:rPr>
        <w:t>- приборы систем отопления и вентиляции;</w:t>
      </w:r>
    </w:p>
    <w:p w:rsidR="00F96132" w:rsidRPr="00901A20" w:rsidRDefault="00F96132" w:rsidP="00F96132">
      <w:pPr>
        <w:spacing w:after="0" w:line="240" w:lineRule="auto"/>
        <w:ind w:firstLine="357"/>
        <w:jc w:val="both"/>
        <w:rPr>
          <w:rFonts w:ascii="Times New Roman" w:hAnsi="Times New Roman" w:cs="Times New Roman"/>
          <w:sz w:val="24"/>
        </w:rPr>
      </w:pPr>
      <w:r w:rsidRPr="00901A20">
        <w:rPr>
          <w:rFonts w:ascii="Times New Roman" w:hAnsi="Times New Roman" w:cs="Times New Roman"/>
          <w:sz w:val="24"/>
        </w:rPr>
        <w:t>- системы электроснабжения и освещения, включая щит ЩСН, электротехнические и кабельно-проводниковые материалы;</w:t>
      </w:r>
    </w:p>
    <w:p w:rsidR="00F96132" w:rsidRPr="00901A20" w:rsidRDefault="00F96132" w:rsidP="00F96132">
      <w:pPr>
        <w:spacing w:after="0" w:line="240" w:lineRule="auto"/>
        <w:ind w:firstLine="357"/>
        <w:jc w:val="both"/>
        <w:rPr>
          <w:rFonts w:ascii="Times New Roman" w:hAnsi="Times New Roman" w:cs="Times New Roman"/>
          <w:sz w:val="24"/>
        </w:rPr>
      </w:pPr>
      <w:r w:rsidRPr="00901A20">
        <w:rPr>
          <w:rFonts w:ascii="Times New Roman" w:hAnsi="Times New Roman" w:cs="Times New Roman"/>
          <w:sz w:val="24"/>
        </w:rPr>
        <w:t>-</w:t>
      </w:r>
      <w:r w:rsidRPr="00901A20">
        <w:rPr>
          <w:rFonts w:ascii="Times New Roman" w:hAnsi="Times New Roman" w:cs="Times New Roman"/>
          <w:sz w:val="24"/>
        </w:rPr>
        <w:tab/>
        <w:t>приборы и оборудования пожарной сигнализации;</w:t>
      </w:r>
    </w:p>
    <w:p w:rsidR="00F96132" w:rsidRPr="00901A20" w:rsidRDefault="00F96132" w:rsidP="00F96132">
      <w:pPr>
        <w:spacing w:after="0" w:line="240" w:lineRule="auto"/>
        <w:ind w:firstLine="357"/>
        <w:jc w:val="both"/>
        <w:rPr>
          <w:rFonts w:ascii="Times New Roman" w:hAnsi="Times New Roman" w:cs="Times New Roman"/>
          <w:sz w:val="24"/>
        </w:rPr>
      </w:pPr>
      <w:r w:rsidRPr="00901A20">
        <w:rPr>
          <w:rFonts w:ascii="Times New Roman" w:hAnsi="Times New Roman" w:cs="Times New Roman"/>
          <w:sz w:val="24"/>
        </w:rPr>
        <w:t>-</w:t>
      </w:r>
      <w:r w:rsidRPr="00901A20">
        <w:rPr>
          <w:rFonts w:ascii="Times New Roman" w:hAnsi="Times New Roman" w:cs="Times New Roman"/>
          <w:sz w:val="24"/>
        </w:rPr>
        <w:tab/>
        <w:t>кабель и кабельные конструкции для прокладки кабеля;</w:t>
      </w:r>
    </w:p>
    <w:p w:rsidR="00F96132" w:rsidRPr="00901A20" w:rsidRDefault="00F96132" w:rsidP="00F96132">
      <w:pPr>
        <w:spacing w:after="0" w:line="240" w:lineRule="auto"/>
        <w:ind w:firstLine="357"/>
        <w:jc w:val="both"/>
        <w:rPr>
          <w:rFonts w:ascii="Times New Roman" w:hAnsi="Times New Roman" w:cs="Times New Roman"/>
          <w:sz w:val="24"/>
        </w:rPr>
      </w:pPr>
      <w:r w:rsidRPr="00901A20">
        <w:rPr>
          <w:rFonts w:ascii="Times New Roman" w:hAnsi="Times New Roman" w:cs="Times New Roman"/>
          <w:sz w:val="24"/>
        </w:rPr>
        <w:t>-</w:t>
      </w:r>
      <w:r w:rsidRPr="00901A20">
        <w:rPr>
          <w:rFonts w:ascii="Times New Roman" w:hAnsi="Times New Roman" w:cs="Times New Roman"/>
          <w:sz w:val="24"/>
        </w:rPr>
        <w:tab/>
        <w:t>унифицированные кабельные проходки с уплотнениями для прохода кабелей через ограждающие конструкции здания.</w:t>
      </w:r>
    </w:p>
    <w:p w:rsidR="00907C7B" w:rsidRPr="00901A20" w:rsidRDefault="00907C7B" w:rsidP="00907C7B">
      <w:pPr>
        <w:spacing w:after="0" w:line="240" w:lineRule="auto"/>
        <w:ind w:firstLine="357"/>
        <w:jc w:val="both"/>
        <w:rPr>
          <w:rFonts w:ascii="Times New Roman" w:hAnsi="Times New Roman" w:cs="Times New Roman"/>
          <w:sz w:val="24"/>
        </w:rPr>
      </w:pPr>
      <w:r w:rsidRPr="00901A20">
        <w:rPr>
          <w:rFonts w:ascii="Times New Roman" w:hAnsi="Times New Roman" w:cs="Times New Roman"/>
          <w:sz w:val="24"/>
        </w:rPr>
        <w:t>-</w:t>
      </w:r>
      <w:r w:rsidRPr="00901A20">
        <w:rPr>
          <w:rFonts w:ascii="Times New Roman" w:hAnsi="Times New Roman" w:cs="Times New Roman"/>
          <w:sz w:val="24"/>
        </w:rPr>
        <w:tab/>
        <w:t>системы пожаротушения;</w:t>
      </w:r>
    </w:p>
    <w:p w:rsidR="00907C7B" w:rsidRPr="00901A20" w:rsidRDefault="00907C7B" w:rsidP="00907C7B">
      <w:pPr>
        <w:spacing w:after="0" w:line="240" w:lineRule="auto"/>
        <w:ind w:firstLine="357"/>
        <w:jc w:val="both"/>
        <w:rPr>
          <w:rFonts w:ascii="Times New Roman" w:hAnsi="Times New Roman" w:cs="Times New Roman"/>
          <w:sz w:val="24"/>
        </w:rPr>
      </w:pPr>
      <w:r w:rsidRPr="00901A20">
        <w:rPr>
          <w:rFonts w:ascii="Times New Roman" w:hAnsi="Times New Roman" w:cs="Times New Roman"/>
          <w:sz w:val="24"/>
        </w:rPr>
        <w:t>-</w:t>
      </w:r>
      <w:r w:rsidRPr="00901A20">
        <w:rPr>
          <w:rFonts w:ascii="Times New Roman" w:hAnsi="Times New Roman" w:cs="Times New Roman"/>
          <w:sz w:val="24"/>
        </w:rPr>
        <w:tab/>
        <w:t>первичные средства пожаротушения;</w:t>
      </w:r>
    </w:p>
    <w:p w:rsidR="00907C7B" w:rsidRPr="00901A20" w:rsidRDefault="00907C7B" w:rsidP="00994D66">
      <w:pPr>
        <w:spacing w:after="0" w:line="240" w:lineRule="auto"/>
        <w:ind w:firstLine="357"/>
        <w:jc w:val="both"/>
        <w:rPr>
          <w:rFonts w:ascii="Times New Roman" w:hAnsi="Times New Roman" w:cs="Times New Roman"/>
          <w:sz w:val="24"/>
        </w:rPr>
      </w:pPr>
      <w:r w:rsidRPr="00901A20">
        <w:rPr>
          <w:rFonts w:ascii="Times New Roman" w:hAnsi="Times New Roman" w:cs="Times New Roman"/>
          <w:sz w:val="24"/>
        </w:rPr>
        <w:t>-</w:t>
      </w:r>
      <w:r w:rsidRPr="00901A20">
        <w:rPr>
          <w:rFonts w:ascii="Times New Roman" w:hAnsi="Times New Roman" w:cs="Times New Roman"/>
          <w:sz w:val="24"/>
        </w:rPr>
        <w:tab/>
        <w:t>датчики контроля температуры воздуха в помещениях аппаратной КИП с унифицированным выходным сигналом 4-20 mA и HART-протоколом.</w:t>
      </w:r>
    </w:p>
    <w:p w:rsidR="00907C7B" w:rsidRPr="00901A20" w:rsidRDefault="00907C7B" w:rsidP="00907C7B">
      <w:pPr>
        <w:spacing w:after="0" w:line="240" w:lineRule="auto"/>
        <w:ind w:firstLine="357"/>
        <w:jc w:val="both"/>
        <w:rPr>
          <w:rFonts w:ascii="Times New Roman" w:hAnsi="Times New Roman" w:cs="Times New Roman"/>
          <w:sz w:val="24"/>
        </w:rPr>
      </w:pPr>
      <w:r w:rsidRPr="00901A20">
        <w:rPr>
          <w:rFonts w:ascii="Times New Roman" w:hAnsi="Times New Roman" w:cs="Times New Roman"/>
          <w:sz w:val="24"/>
        </w:rPr>
        <w:t>-</w:t>
      </w:r>
      <w:r w:rsidRPr="00901A20">
        <w:rPr>
          <w:rFonts w:ascii="Times New Roman" w:hAnsi="Times New Roman" w:cs="Times New Roman"/>
          <w:sz w:val="24"/>
        </w:rPr>
        <w:tab/>
        <w:t>специальные инструменты для монтажа, эксплуатации и техобслуживания;</w:t>
      </w:r>
    </w:p>
    <w:p w:rsidR="00907C7B" w:rsidRPr="00901A20" w:rsidRDefault="00907C7B" w:rsidP="00907C7B">
      <w:pPr>
        <w:spacing w:after="0" w:line="240" w:lineRule="auto"/>
        <w:ind w:firstLine="357"/>
        <w:jc w:val="both"/>
        <w:rPr>
          <w:rFonts w:ascii="Times New Roman" w:hAnsi="Times New Roman" w:cs="Times New Roman"/>
          <w:sz w:val="24"/>
        </w:rPr>
      </w:pPr>
      <w:r w:rsidRPr="00901A20">
        <w:rPr>
          <w:rFonts w:ascii="Times New Roman" w:hAnsi="Times New Roman" w:cs="Times New Roman"/>
          <w:sz w:val="24"/>
        </w:rPr>
        <w:t>-</w:t>
      </w:r>
      <w:r w:rsidRPr="00901A20">
        <w:rPr>
          <w:rFonts w:ascii="Times New Roman" w:hAnsi="Times New Roman" w:cs="Times New Roman"/>
          <w:sz w:val="24"/>
        </w:rPr>
        <w:tab/>
        <w:t>сменное оборудование и запасные части, необходимые для обеспечения работы оборудования в течение гарантийного срока;</w:t>
      </w:r>
    </w:p>
    <w:p w:rsidR="00907C7B" w:rsidRPr="00901A20" w:rsidRDefault="00907C7B" w:rsidP="00907C7B">
      <w:pPr>
        <w:spacing w:after="0" w:line="240" w:lineRule="auto"/>
        <w:ind w:firstLine="357"/>
        <w:jc w:val="both"/>
        <w:rPr>
          <w:rFonts w:ascii="Times New Roman" w:hAnsi="Times New Roman" w:cs="Times New Roman"/>
          <w:sz w:val="24"/>
        </w:rPr>
      </w:pPr>
      <w:r w:rsidRPr="00901A20">
        <w:rPr>
          <w:rFonts w:ascii="Times New Roman" w:hAnsi="Times New Roman" w:cs="Times New Roman"/>
          <w:sz w:val="24"/>
        </w:rPr>
        <w:t>-</w:t>
      </w:r>
      <w:r w:rsidRPr="00901A20">
        <w:rPr>
          <w:rFonts w:ascii="Times New Roman" w:hAnsi="Times New Roman" w:cs="Times New Roman"/>
          <w:sz w:val="24"/>
        </w:rPr>
        <w:tab/>
        <w:t>фундаментные болты и закладные детали;</w:t>
      </w:r>
    </w:p>
    <w:p w:rsidR="00907C7B" w:rsidRPr="00901A20" w:rsidRDefault="00907C7B" w:rsidP="00907C7B">
      <w:pPr>
        <w:spacing w:after="0" w:line="240" w:lineRule="auto"/>
        <w:ind w:firstLine="357"/>
        <w:jc w:val="both"/>
        <w:rPr>
          <w:rFonts w:ascii="Times New Roman" w:hAnsi="Times New Roman" w:cs="Times New Roman"/>
          <w:sz w:val="24"/>
        </w:rPr>
      </w:pPr>
      <w:r w:rsidRPr="00901A20">
        <w:rPr>
          <w:rFonts w:ascii="Times New Roman" w:hAnsi="Times New Roman" w:cs="Times New Roman"/>
          <w:sz w:val="24"/>
        </w:rPr>
        <w:t>-</w:t>
      </w:r>
      <w:r w:rsidRPr="00901A20">
        <w:rPr>
          <w:rFonts w:ascii="Times New Roman" w:hAnsi="Times New Roman" w:cs="Times New Roman"/>
          <w:sz w:val="24"/>
        </w:rPr>
        <w:tab/>
        <w:t>консервация и упаковка;</w:t>
      </w:r>
    </w:p>
    <w:p w:rsidR="00907C7B" w:rsidRPr="00901A20" w:rsidRDefault="00907C7B" w:rsidP="00907C7B">
      <w:pPr>
        <w:spacing w:after="0" w:line="240" w:lineRule="auto"/>
        <w:ind w:firstLine="357"/>
        <w:jc w:val="both"/>
        <w:rPr>
          <w:rFonts w:ascii="Times New Roman" w:hAnsi="Times New Roman" w:cs="Times New Roman"/>
          <w:sz w:val="24"/>
        </w:rPr>
      </w:pPr>
      <w:r w:rsidRPr="00901A20">
        <w:rPr>
          <w:rFonts w:ascii="Times New Roman" w:hAnsi="Times New Roman" w:cs="Times New Roman"/>
          <w:sz w:val="24"/>
        </w:rPr>
        <w:t>-</w:t>
      </w:r>
      <w:r w:rsidRPr="00901A20">
        <w:rPr>
          <w:rFonts w:ascii="Times New Roman" w:hAnsi="Times New Roman" w:cs="Times New Roman"/>
          <w:sz w:val="24"/>
        </w:rPr>
        <w:tab/>
        <w:t>комплект ЗИП, инструмент и принадлежности на период пусконаладочных работ и для первых два года эксплуатации;</w:t>
      </w:r>
    </w:p>
    <w:p w:rsidR="00DB46A0" w:rsidRPr="00901A20" w:rsidRDefault="00DB46A0" w:rsidP="00907C7B">
      <w:pPr>
        <w:spacing w:after="0" w:line="240" w:lineRule="auto"/>
        <w:ind w:firstLine="357"/>
        <w:jc w:val="both"/>
        <w:rPr>
          <w:rFonts w:ascii="Times New Roman" w:hAnsi="Times New Roman" w:cs="Times New Roman"/>
          <w:sz w:val="24"/>
        </w:rPr>
      </w:pPr>
      <w:r w:rsidRPr="00901A20">
        <w:rPr>
          <w:rFonts w:ascii="Times New Roman" w:hAnsi="Times New Roman" w:cs="Times New Roman"/>
          <w:sz w:val="24"/>
        </w:rPr>
        <w:t xml:space="preserve">- </w:t>
      </w:r>
      <w:r w:rsidRPr="00901A20">
        <w:rPr>
          <w:rFonts w:ascii="Times New Roman" w:hAnsi="Times New Roman" w:cs="Times New Roman"/>
          <w:sz w:val="24"/>
        </w:rPr>
        <w:tab/>
        <w:t>необходимая разрешительная документация в соответствии с требованиями Приказа 101 от 12.03.2013 Федеральные нормы и правила в области промышленной безопасности "Правила безопасности в нефтяной и газовой промышленности";</w:t>
      </w:r>
    </w:p>
    <w:p w:rsidR="00DB46A0" w:rsidRPr="00901A20" w:rsidRDefault="00DB46A0" w:rsidP="008B355E">
      <w:pPr>
        <w:spacing w:after="0" w:line="240" w:lineRule="auto"/>
        <w:ind w:firstLine="357"/>
        <w:jc w:val="both"/>
        <w:rPr>
          <w:rFonts w:ascii="Times New Roman" w:hAnsi="Times New Roman" w:cs="Times New Roman"/>
          <w:sz w:val="24"/>
        </w:rPr>
      </w:pPr>
      <w:r w:rsidRPr="00901A20">
        <w:rPr>
          <w:rFonts w:ascii="Times New Roman" w:hAnsi="Times New Roman" w:cs="Times New Roman"/>
          <w:sz w:val="24"/>
        </w:rPr>
        <w:t>- техническая документация (план с указанием мест расположения кабельных</w:t>
      </w:r>
      <w:r w:rsidR="008B355E" w:rsidRPr="00901A20">
        <w:rPr>
          <w:rFonts w:ascii="Times New Roman" w:hAnsi="Times New Roman" w:cs="Times New Roman"/>
          <w:sz w:val="24"/>
        </w:rPr>
        <w:t xml:space="preserve"> проходок, планы расположения приборов пожарной и охранной сигнализации, схемы подключения, схемы соединений внешних проводок, спецификацию оборудования изделий и материалов, ведомость объемов монтажных работ);</w:t>
      </w:r>
    </w:p>
    <w:p w:rsidR="00C24664" w:rsidRDefault="00C24664" w:rsidP="008B355E">
      <w:pPr>
        <w:spacing w:after="0" w:line="240" w:lineRule="auto"/>
        <w:ind w:firstLine="357"/>
        <w:jc w:val="both"/>
        <w:rPr>
          <w:rFonts w:ascii="Times New Roman" w:hAnsi="Times New Roman" w:cs="Times New Roman"/>
          <w:sz w:val="24"/>
        </w:rPr>
      </w:pPr>
      <w:r w:rsidRPr="00901A20">
        <w:rPr>
          <w:rFonts w:ascii="Times New Roman" w:hAnsi="Times New Roman" w:cs="Times New Roman"/>
          <w:sz w:val="24"/>
        </w:rPr>
        <w:t>- несущие ограждающие конструкции и их соединения, поставляемые в виде блоков, панелей и стержней.</w:t>
      </w:r>
    </w:p>
    <w:p w:rsidR="00D50F45" w:rsidRPr="00901A20" w:rsidRDefault="00D50F45" w:rsidP="008B355E">
      <w:pPr>
        <w:spacing w:after="0" w:line="240" w:lineRule="auto"/>
        <w:ind w:firstLine="357"/>
        <w:jc w:val="both"/>
        <w:rPr>
          <w:rFonts w:ascii="Times New Roman" w:hAnsi="Times New Roman" w:cs="Times New Roman"/>
          <w:sz w:val="24"/>
        </w:rPr>
      </w:pPr>
      <w:r>
        <w:rPr>
          <w:rFonts w:ascii="Times New Roman" w:hAnsi="Times New Roman" w:cs="Times New Roman"/>
          <w:sz w:val="24"/>
        </w:rPr>
        <w:t>- мебель в соответствии с Приложением 1</w:t>
      </w:r>
    </w:p>
    <w:p w:rsidR="00C24664" w:rsidRPr="00901A20" w:rsidRDefault="00C24664" w:rsidP="009F605B">
      <w:pPr>
        <w:pStyle w:val="a"/>
        <w:rPr>
          <w:color w:val="auto"/>
        </w:rPr>
      </w:pPr>
      <w:bookmarkStart w:id="16" w:name="_Toc162606042"/>
      <w:r w:rsidRPr="00901A20">
        <w:rPr>
          <w:color w:val="auto"/>
        </w:rPr>
        <w:t>Требования к надежности</w:t>
      </w:r>
      <w:bookmarkEnd w:id="16"/>
    </w:p>
    <w:p w:rsidR="00C24664" w:rsidRPr="00901A20" w:rsidRDefault="00C24664" w:rsidP="00C24664">
      <w:pPr>
        <w:pStyle w:val="a"/>
        <w:numPr>
          <w:ilvl w:val="1"/>
          <w:numId w:val="3"/>
        </w:numPr>
        <w:rPr>
          <w:color w:val="auto"/>
        </w:rPr>
      </w:pPr>
      <w:r w:rsidRPr="00901A20">
        <w:rPr>
          <w:color w:val="auto"/>
        </w:rPr>
        <w:t xml:space="preserve"> </w:t>
      </w:r>
      <w:bookmarkStart w:id="17" w:name="_Toc162606043"/>
      <w:r w:rsidRPr="00901A20">
        <w:rPr>
          <w:color w:val="auto"/>
        </w:rPr>
        <w:t>Общие требования</w:t>
      </w:r>
      <w:bookmarkEnd w:id="17"/>
    </w:p>
    <w:p w:rsidR="00C24664" w:rsidRPr="00901A20" w:rsidRDefault="00C24664" w:rsidP="00C24664">
      <w:pPr>
        <w:spacing w:after="0" w:line="240" w:lineRule="auto"/>
        <w:ind w:firstLine="357"/>
        <w:jc w:val="both"/>
        <w:rPr>
          <w:rFonts w:ascii="Times New Roman" w:hAnsi="Times New Roman" w:cs="Times New Roman"/>
          <w:sz w:val="24"/>
        </w:rPr>
      </w:pPr>
      <w:r w:rsidRPr="00901A20">
        <w:rPr>
          <w:rFonts w:ascii="Times New Roman" w:hAnsi="Times New Roman" w:cs="Times New Roman"/>
          <w:sz w:val="24"/>
        </w:rPr>
        <w:t xml:space="preserve">Здание должно иметь сертификаты соответствия по российским ГОСТам, удовлетворять требованиям правил, стандартов и нормативных документов Российской Федерации, а также иметь разрешение к применению, выданное Федеральным управлением по экологическому, технологическому и ядерному контролю Российской Федерации. </w:t>
      </w:r>
    </w:p>
    <w:p w:rsidR="00C24664" w:rsidRPr="00901A20" w:rsidRDefault="00C24664" w:rsidP="00C24664">
      <w:pPr>
        <w:spacing w:after="0" w:line="240" w:lineRule="auto"/>
        <w:ind w:firstLine="357"/>
        <w:jc w:val="both"/>
        <w:rPr>
          <w:rFonts w:ascii="Times New Roman" w:hAnsi="Times New Roman" w:cs="Times New Roman"/>
          <w:sz w:val="24"/>
        </w:rPr>
      </w:pPr>
      <w:r w:rsidRPr="00901A20">
        <w:rPr>
          <w:rFonts w:ascii="Times New Roman" w:hAnsi="Times New Roman" w:cs="Times New Roman"/>
          <w:sz w:val="24"/>
        </w:rPr>
        <w:t xml:space="preserve">Здание и все системы должны быть надежной конструкции, прошедшие испытания и предназначенные для эксплуатации в заданных условиях окружающей среды не менее 20 лет. </w:t>
      </w:r>
    </w:p>
    <w:p w:rsidR="00C24664" w:rsidRPr="00901A20" w:rsidRDefault="00C24664" w:rsidP="00C24664">
      <w:pPr>
        <w:spacing w:after="0" w:line="240" w:lineRule="auto"/>
        <w:ind w:firstLine="357"/>
        <w:jc w:val="both"/>
        <w:rPr>
          <w:rFonts w:ascii="Times New Roman" w:hAnsi="Times New Roman" w:cs="Times New Roman"/>
          <w:sz w:val="24"/>
        </w:rPr>
      </w:pPr>
      <w:r w:rsidRPr="00901A20">
        <w:rPr>
          <w:rFonts w:ascii="Times New Roman" w:hAnsi="Times New Roman" w:cs="Times New Roman"/>
          <w:sz w:val="24"/>
        </w:rPr>
        <w:t xml:space="preserve"> Поставщик в коммерческом предложении должен представить данные по надёжности оборудования: наработка на отказ, ресурс до капитального ремонта, полный ресурс.</w:t>
      </w:r>
    </w:p>
    <w:p w:rsidR="00C24664" w:rsidRPr="00901A20" w:rsidRDefault="00C24664" w:rsidP="00C24664">
      <w:pPr>
        <w:spacing w:after="0" w:line="240" w:lineRule="auto"/>
        <w:ind w:firstLine="357"/>
        <w:jc w:val="both"/>
        <w:rPr>
          <w:rFonts w:ascii="Times New Roman" w:hAnsi="Times New Roman" w:cs="Times New Roman"/>
          <w:sz w:val="24"/>
        </w:rPr>
      </w:pPr>
      <w:r w:rsidRPr="00901A20">
        <w:rPr>
          <w:rFonts w:ascii="Times New Roman" w:hAnsi="Times New Roman" w:cs="Times New Roman"/>
          <w:sz w:val="24"/>
        </w:rPr>
        <w:t xml:space="preserve">На все предлагаемое оборудование и системы должны иметься данные, подтверждающие их успешную эксплуатацию в аналогичных условиях. Новые или непроверенные технологии могут предлагаться только в качестве альтернативы, при этом должна предоставляться достаточная информация для рассмотрения Покупателем. </w:t>
      </w:r>
    </w:p>
    <w:p w:rsidR="00C24664" w:rsidRPr="00901A20" w:rsidRDefault="00C24664" w:rsidP="00C24664">
      <w:pPr>
        <w:spacing w:after="0" w:line="240" w:lineRule="auto"/>
        <w:ind w:firstLine="357"/>
        <w:jc w:val="both"/>
        <w:rPr>
          <w:rFonts w:ascii="Times New Roman" w:hAnsi="Times New Roman" w:cs="Times New Roman"/>
          <w:sz w:val="24"/>
        </w:rPr>
      </w:pPr>
      <w:r w:rsidRPr="00901A20">
        <w:rPr>
          <w:rFonts w:ascii="Times New Roman" w:hAnsi="Times New Roman" w:cs="Times New Roman"/>
          <w:sz w:val="24"/>
        </w:rPr>
        <w:t xml:space="preserve">Все материалы, использованные для изготовления блока, должны быть устойчивы и надежны в рабочей среде, и иметь сертификаты, характеризующие химический состав, механические свойства и результаты испытаний. </w:t>
      </w:r>
    </w:p>
    <w:p w:rsidR="00C24664" w:rsidRPr="00901A20" w:rsidRDefault="00C24664" w:rsidP="00C24664">
      <w:pPr>
        <w:spacing w:after="0" w:line="240" w:lineRule="auto"/>
        <w:ind w:firstLine="357"/>
        <w:jc w:val="both"/>
        <w:rPr>
          <w:rFonts w:ascii="Times New Roman" w:hAnsi="Times New Roman" w:cs="Times New Roman"/>
          <w:sz w:val="24"/>
        </w:rPr>
      </w:pPr>
      <w:r w:rsidRPr="00901A20">
        <w:rPr>
          <w:rFonts w:ascii="Times New Roman" w:hAnsi="Times New Roman" w:cs="Times New Roman"/>
          <w:sz w:val="24"/>
        </w:rPr>
        <w:t xml:space="preserve">В случае необходимости определенных отклонений от рабочих заданий Поставщик должен получить соответствующее разрешение от Покупателя. К запросу на отклонения от технических условий должны прилагаться смета и/или отчет о влиянии на график работ. </w:t>
      </w:r>
    </w:p>
    <w:p w:rsidR="00FF2002" w:rsidRPr="00901A20" w:rsidRDefault="00C24664" w:rsidP="00C24664">
      <w:pPr>
        <w:spacing w:after="0" w:line="240" w:lineRule="auto"/>
        <w:ind w:firstLine="357"/>
        <w:jc w:val="both"/>
        <w:rPr>
          <w:rFonts w:ascii="Times New Roman" w:hAnsi="Times New Roman" w:cs="Times New Roman"/>
          <w:sz w:val="24"/>
        </w:rPr>
      </w:pPr>
      <w:r w:rsidRPr="00901A20">
        <w:rPr>
          <w:rFonts w:ascii="Times New Roman" w:hAnsi="Times New Roman" w:cs="Times New Roman"/>
          <w:sz w:val="24"/>
        </w:rPr>
        <w:t>Поставщики могут предлагать альтернативные варианты, использование которых может привести к экономии средств и/или места/веса и/или повышению эффективности; однако основные положения предложения должны соответствовать техническим условиям.</w:t>
      </w:r>
    </w:p>
    <w:p w:rsidR="00C24664" w:rsidRPr="00015D38" w:rsidRDefault="00C24664" w:rsidP="00C24664">
      <w:pPr>
        <w:spacing w:after="0" w:line="240" w:lineRule="auto"/>
        <w:ind w:firstLine="357"/>
        <w:jc w:val="both"/>
        <w:rPr>
          <w:rFonts w:ascii="Times New Roman" w:hAnsi="Times New Roman" w:cs="Times New Roman"/>
          <w:color w:val="FF0000"/>
          <w:sz w:val="24"/>
        </w:rPr>
      </w:pPr>
    </w:p>
    <w:p w:rsidR="00C24664" w:rsidRPr="00856952" w:rsidRDefault="00C24664" w:rsidP="00D537E2">
      <w:pPr>
        <w:pStyle w:val="a"/>
        <w:numPr>
          <w:ilvl w:val="1"/>
          <w:numId w:val="3"/>
        </w:numPr>
        <w:ind w:left="714" w:hanging="357"/>
        <w:rPr>
          <w:color w:val="auto"/>
        </w:rPr>
      </w:pPr>
      <w:bookmarkStart w:id="18" w:name="_Toc162606044"/>
      <w:r w:rsidRPr="00872647">
        <w:rPr>
          <w:color w:val="auto"/>
        </w:rPr>
        <w:t>. Инспекции</w:t>
      </w:r>
      <w:r w:rsidRPr="00856952">
        <w:rPr>
          <w:color w:val="auto"/>
        </w:rPr>
        <w:t>, испытания и неразрушающий контроль</w:t>
      </w:r>
      <w:bookmarkEnd w:id="18"/>
    </w:p>
    <w:p w:rsidR="00C24664" w:rsidRPr="00856952" w:rsidRDefault="00022333" w:rsidP="00C24664">
      <w:pPr>
        <w:spacing w:after="0" w:line="240" w:lineRule="auto"/>
        <w:ind w:firstLine="357"/>
        <w:jc w:val="both"/>
        <w:rPr>
          <w:rFonts w:ascii="Times New Roman" w:hAnsi="Times New Roman" w:cs="Times New Roman"/>
          <w:sz w:val="24"/>
        </w:rPr>
      </w:pPr>
      <w:r w:rsidRPr="00856952">
        <w:rPr>
          <w:rFonts w:ascii="Times New Roman" w:hAnsi="Times New Roman" w:cs="Times New Roman"/>
          <w:sz w:val="24"/>
        </w:rPr>
        <w:t xml:space="preserve"> </w:t>
      </w:r>
      <w:r w:rsidR="00C24664" w:rsidRPr="00856952">
        <w:rPr>
          <w:rFonts w:ascii="Times New Roman" w:hAnsi="Times New Roman" w:cs="Times New Roman"/>
          <w:sz w:val="24"/>
        </w:rPr>
        <w:t xml:space="preserve">Правила проведения инспекций, испытаний и неразрушающего контроля должны соответствовать представленному Поставщиком Плану обеспечения качества в отношении зданий и другим применимым техническим условиям, упомянутым в настоящем документе. Процедуры неразрушающего контроля должны быть составлены в соответствии с применимыми стандартами и должны быть представлены Поставщиком и утверждены Покупателем перед использованием. </w:t>
      </w:r>
    </w:p>
    <w:p w:rsidR="00C24664" w:rsidRPr="00856952" w:rsidRDefault="00C24664" w:rsidP="00C24664">
      <w:pPr>
        <w:spacing w:after="0" w:line="240" w:lineRule="auto"/>
        <w:ind w:firstLine="357"/>
        <w:jc w:val="both"/>
        <w:rPr>
          <w:rFonts w:ascii="Times New Roman" w:hAnsi="Times New Roman" w:cs="Times New Roman"/>
          <w:sz w:val="24"/>
        </w:rPr>
      </w:pPr>
      <w:r w:rsidRPr="00856952">
        <w:rPr>
          <w:rFonts w:ascii="Times New Roman" w:hAnsi="Times New Roman" w:cs="Times New Roman"/>
          <w:sz w:val="24"/>
        </w:rPr>
        <w:t xml:space="preserve">Правила проведения эксплуатационных испытаний и эксплуатационные гарантии должны быть определены до присуждения заказа на поставку и утверждены Покупателем. Пусконаладочные работы, пробная эксплуатация и проверка рабочих характеристик здания должны проводиться на площадке, если иное не указано в рабочих спецификациях. Поставщик отвечает за устранение всех недостатков, а также проведение повторного тестирования для подтверждения эффективности устранения недостатков. </w:t>
      </w:r>
    </w:p>
    <w:p w:rsidR="00C24664" w:rsidRPr="00856952" w:rsidRDefault="00C24664" w:rsidP="00C24664">
      <w:pPr>
        <w:spacing w:after="0" w:line="240" w:lineRule="auto"/>
        <w:ind w:firstLine="357"/>
        <w:jc w:val="both"/>
        <w:rPr>
          <w:rFonts w:ascii="Times New Roman" w:hAnsi="Times New Roman" w:cs="Times New Roman"/>
          <w:sz w:val="24"/>
        </w:rPr>
      </w:pPr>
      <w:r w:rsidRPr="00856952">
        <w:rPr>
          <w:rFonts w:ascii="Times New Roman" w:hAnsi="Times New Roman" w:cs="Times New Roman"/>
          <w:sz w:val="24"/>
        </w:rPr>
        <w:t xml:space="preserve">Поставщик должен предоставить План инспекции и испытаний по каждой группе зданий и/или оборудования на рассмотрение Покупателем. Такой план должен быть подготовлен в соответствии с ISO 9000. </w:t>
      </w:r>
    </w:p>
    <w:p w:rsidR="00C24664" w:rsidRPr="00856952" w:rsidRDefault="00C24664" w:rsidP="00C24664">
      <w:pPr>
        <w:spacing w:after="0" w:line="240" w:lineRule="auto"/>
        <w:ind w:firstLine="357"/>
        <w:jc w:val="both"/>
        <w:rPr>
          <w:rFonts w:ascii="Times New Roman" w:hAnsi="Times New Roman" w:cs="Times New Roman"/>
          <w:sz w:val="24"/>
        </w:rPr>
      </w:pPr>
      <w:r w:rsidRPr="00856952">
        <w:rPr>
          <w:rFonts w:ascii="Times New Roman" w:hAnsi="Times New Roman" w:cs="Times New Roman"/>
          <w:sz w:val="24"/>
        </w:rPr>
        <w:t xml:space="preserve">Поставщик должен подготовить и представить Покупателю подробный План обеспечения качества, охватывающий все аспекты работы и требования к сертификации, описываемые в настоящем документе. </w:t>
      </w:r>
    </w:p>
    <w:p w:rsidR="00580CCF" w:rsidRPr="00856952" w:rsidRDefault="00C24664" w:rsidP="009F605B">
      <w:pPr>
        <w:spacing w:after="0" w:line="240" w:lineRule="auto"/>
        <w:ind w:firstLine="357"/>
        <w:jc w:val="both"/>
        <w:rPr>
          <w:rFonts w:ascii="Times New Roman" w:hAnsi="Times New Roman" w:cs="Times New Roman"/>
          <w:sz w:val="24"/>
        </w:rPr>
      </w:pPr>
      <w:r w:rsidRPr="00856952">
        <w:rPr>
          <w:rFonts w:ascii="Times New Roman" w:hAnsi="Times New Roman" w:cs="Times New Roman"/>
          <w:sz w:val="24"/>
        </w:rPr>
        <w:t>Результаты гидравлических испытаний необходимо оформить в виде графика и представить данный график в составе каталога технической документации.</w:t>
      </w:r>
    </w:p>
    <w:p w:rsidR="00D537E2" w:rsidRPr="00534E70" w:rsidRDefault="00E42453" w:rsidP="00D537E2">
      <w:pPr>
        <w:pStyle w:val="a"/>
        <w:rPr>
          <w:color w:val="auto"/>
          <w:sz w:val="24"/>
        </w:rPr>
      </w:pPr>
      <w:r w:rsidRPr="00015D38">
        <w:rPr>
          <w:color w:val="FF0000"/>
        </w:rPr>
        <w:t xml:space="preserve"> </w:t>
      </w:r>
      <w:bookmarkStart w:id="19" w:name="_Toc162606045"/>
      <w:r w:rsidR="0071626C" w:rsidRPr="00534E70">
        <w:rPr>
          <w:color w:val="auto"/>
        </w:rPr>
        <w:t>Требования к документации</w:t>
      </w:r>
      <w:bookmarkEnd w:id="19"/>
    </w:p>
    <w:p w:rsidR="0071626C" w:rsidRPr="00534E70" w:rsidRDefault="0071626C" w:rsidP="00A00EFE">
      <w:pPr>
        <w:pStyle w:val="a"/>
        <w:numPr>
          <w:ilvl w:val="1"/>
          <w:numId w:val="3"/>
        </w:numPr>
        <w:ind w:left="714" w:hanging="357"/>
        <w:rPr>
          <w:color w:val="auto"/>
          <w:sz w:val="24"/>
        </w:rPr>
      </w:pPr>
      <w:bookmarkStart w:id="20" w:name="_Toc162606046"/>
      <w:r w:rsidRPr="00534E70">
        <w:rPr>
          <w:color w:val="auto"/>
        </w:rPr>
        <w:t>Общие требования</w:t>
      </w:r>
      <w:bookmarkEnd w:id="20"/>
    </w:p>
    <w:p w:rsidR="0071626C" w:rsidRPr="00534E70" w:rsidRDefault="0071626C" w:rsidP="0071626C">
      <w:pPr>
        <w:spacing w:after="0" w:line="240" w:lineRule="auto"/>
        <w:ind w:firstLine="357"/>
        <w:jc w:val="both"/>
        <w:rPr>
          <w:rFonts w:ascii="Times New Roman" w:hAnsi="Times New Roman" w:cs="Times New Roman"/>
          <w:sz w:val="24"/>
        </w:rPr>
      </w:pPr>
      <w:r w:rsidRPr="00534E70">
        <w:rPr>
          <w:rFonts w:ascii="Times New Roman" w:hAnsi="Times New Roman" w:cs="Times New Roman"/>
          <w:sz w:val="24"/>
        </w:rPr>
        <w:t>Поставщик представляет документацию для строительства, монтажа, пуско-наладочных работ, пуска, вывода на проектную мощность в объеме поставок.</w:t>
      </w:r>
    </w:p>
    <w:p w:rsidR="0071626C" w:rsidRPr="00534E70" w:rsidRDefault="0071626C" w:rsidP="0071626C">
      <w:pPr>
        <w:spacing w:after="0" w:line="240" w:lineRule="auto"/>
        <w:ind w:firstLine="357"/>
        <w:jc w:val="both"/>
        <w:rPr>
          <w:rFonts w:ascii="Times New Roman" w:hAnsi="Times New Roman" w:cs="Times New Roman"/>
          <w:sz w:val="24"/>
        </w:rPr>
      </w:pPr>
      <w:r w:rsidRPr="00534E70">
        <w:rPr>
          <w:rFonts w:ascii="Times New Roman" w:hAnsi="Times New Roman" w:cs="Times New Roman"/>
          <w:sz w:val="24"/>
        </w:rPr>
        <w:t>В объем поставки должны входить:</w:t>
      </w:r>
    </w:p>
    <w:p w:rsidR="0071626C" w:rsidRPr="00534E70" w:rsidRDefault="0071626C" w:rsidP="0071626C">
      <w:pPr>
        <w:spacing w:after="0" w:line="240" w:lineRule="auto"/>
        <w:ind w:firstLine="357"/>
        <w:jc w:val="both"/>
        <w:rPr>
          <w:rFonts w:ascii="Times New Roman" w:hAnsi="Times New Roman" w:cs="Times New Roman"/>
          <w:sz w:val="24"/>
        </w:rPr>
      </w:pPr>
      <w:r w:rsidRPr="00534E70">
        <w:rPr>
          <w:rFonts w:ascii="Times New Roman" w:hAnsi="Times New Roman" w:cs="Times New Roman"/>
          <w:sz w:val="24"/>
        </w:rPr>
        <w:t>-</w:t>
      </w:r>
      <w:r w:rsidRPr="00534E70">
        <w:rPr>
          <w:rFonts w:ascii="Times New Roman" w:hAnsi="Times New Roman" w:cs="Times New Roman"/>
          <w:sz w:val="24"/>
        </w:rPr>
        <w:tab/>
        <w:t>конструкторская документация;</w:t>
      </w:r>
    </w:p>
    <w:p w:rsidR="0071626C" w:rsidRPr="00534E70" w:rsidRDefault="0071626C" w:rsidP="0071626C">
      <w:pPr>
        <w:spacing w:after="0" w:line="240" w:lineRule="auto"/>
        <w:ind w:firstLine="357"/>
        <w:jc w:val="both"/>
        <w:rPr>
          <w:rFonts w:ascii="Times New Roman" w:hAnsi="Times New Roman" w:cs="Times New Roman"/>
          <w:sz w:val="24"/>
        </w:rPr>
      </w:pPr>
      <w:r w:rsidRPr="00534E70">
        <w:rPr>
          <w:rFonts w:ascii="Times New Roman" w:hAnsi="Times New Roman" w:cs="Times New Roman"/>
          <w:sz w:val="24"/>
        </w:rPr>
        <w:t>-</w:t>
      </w:r>
      <w:r w:rsidRPr="00534E70">
        <w:rPr>
          <w:rFonts w:ascii="Times New Roman" w:hAnsi="Times New Roman" w:cs="Times New Roman"/>
          <w:sz w:val="24"/>
        </w:rPr>
        <w:tab/>
        <w:t>разрешительная документация (лицензия на проектирование и изготовление выпускаемой продукции, разрешение, выданное Федеральной службой по экологическому, технологическому и атомному надзору, сертификаты соответствия требованиям промышленной безопасности, сертификат пожарной безопасности материалов и т.д.);</w:t>
      </w:r>
    </w:p>
    <w:p w:rsidR="0071626C" w:rsidRPr="00534E70" w:rsidRDefault="0071626C" w:rsidP="0071626C">
      <w:pPr>
        <w:spacing w:after="0" w:line="240" w:lineRule="auto"/>
        <w:ind w:firstLine="357"/>
        <w:jc w:val="both"/>
        <w:rPr>
          <w:rFonts w:ascii="Times New Roman" w:hAnsi="Times New Roman" w:cs="Times New Roman"/>
          <w:sz w:val="24"/>
        </w:rPr>
      </w:pPr>
      <w:r w:rsidRPr="00534E70">
        <w:rPr>
          <w:rFonts w:ascii="Times New Roman" w:hAnsi="Times New Roman" w:cs="Times New Roman"/>
          <w:sz w:val="24"/>
        </w:rPr>
        <w:t>- техническая документация.</w:t>
      </w:r>
    </w:p>
    <w:p w:rsidR="0071626C" w:rsidRPr="00534E70" w:rsidRDefault="0071626C" w:rsidP="0071626C">
      <w:pPr>
        <w:spacing w:after="0" w:line="240" w:lineRule="auto"/>
        <w:ind w:firstLine="357"/>
        <w:jc w:val="both"/>
        <w:rPr>
          <w:rFonts w:ascii="Times New Roman" w:hAnsi="Times New Roman" w:cs="Times New Roman"/>
          <w:sz w:val="24"/>
        </w:rPr>
      </w:pPr>
      <w:r w:rsidRPr="00534E70">
        <w:rPr>
          <w:rFonts w:ascii="Times New Roman" w:hAnsi="Times New Roman" w:cs="Times New Roman"/>
          <w:sz w:val="24"/>
        </w:rPr>
        <w:t>Техническая документация разработчика-изготовителя должна содержать:</w:t>
      </w:r>
    </w:p>
    <w:p w:rsidR="0071626C" w:rsidRPr="00534E70" w:rsidRDefault="0071626C" w:rsidP="0071626C">
      <w:pPr>
        <w:spacing w:after="0" w:line="240" w:lineRule="auto"/>
        <w:ind w:firstLine="357"/>
        <w:jc w:val="both"/>
        <w:rPr>
          <w:rFonts w:ascii="Times New Roman" w:hAnsi="Times New Roman" w:cs="Times New Roman"/>
          <w:sz w:val="24"/>
        </w:rPr>
      </w:pPr>
      <w:r w:rsidRPr="00534E70">
        <w:rPr>
          <w:rFonts w:ascii="Times New Roman" w:hAnsi="Times New Roman" w:cs="Times New Roman"/>
          <w:sz w:val="24"/>
        </w:rPr>
        <w:t>-</w:t>
      </w:r>
      <w:r w:rsidRPr="00534E70">
        <w:rPr>
          <w:rFonts w:ascii="Times New Roman" w:hAnsi="Times New Roman" w:cs="Times New Roman"/>
          <w:sz w:val="24"/>
        </w:rPr>
        <w:tab/>
        <w:t>план и разрезы помещений с размерами и экспликацией;</w:t>
      </w:r>
    </w:p>
    <w:p w:rsidR="0071626C" w:rsidRPr="00534E70" w:rsidRDefault="0071626C" w:rsidP="0071626C">
      <w:pPr>
        <w:spacing w:after="0" w:line="240" w:lineRule="auto"/>
        <w:ind w:firstLine="357"/>
        <w:jc w:val="both"/>
        <w:rPr>
          <w:rFonts w:ascii="Times New Roman" w:hAnsi="Times New Roman" w:cs="Times New Roman"/>
          <w:sz w:val="24"/>
        </w:rPr>
      </w:pPr>
      <w:r w:rsidRPr="00534E70">
        <w:rPr>
          <w:rFonts w:ascii="Times New Roman" w:hAnsi="Times New Roman" w:cs="Times New Roman"/>
          <w:sz w:val="24"/>
        </w:rPr>
        <w:t>-</w:t>
      </w:r>
      <w:r w:rsidRPr="00534E70">
        <w:rPr>
          <w:rFonts w:ascii="Times New Roman" w:hAnsi="Times New Roman" w:cs="Times New Roman"/>
          <w:sz w:val="24"/>
        </w:rPr>
        <w:tab/>
        <w:t>компоновочные чертежи расположения оборудования с маршрутами прокладки сетей;</w:t>
      </w:r>
    </w:p>
    <w:p w:rsidR="0071626C" w:rsidRPr="00534E70" w:rsidRDefault="0071626C" w:rsidP="0071626C">
      <w:pPr>
        <w:spacing w:after="0" w:line="240" w:lineRule="auto"/>
        <w:ind w:firstLine="357"/>
        <w:jc w:val="both"/>
        <w:rPr>
          <w:rFonts w:ascii="Times New Roman" w:hAnsi="Times New Roman" w:cs="Times New Roman"/>
          <w:sz w:val="24"/>
        </w:rPr>
      </w:pPr>
      <w:r w:rsidRPr="00534E70">
        <w:rPr>
          <w:rFonts w:ascii="Times New Roman" w:hAnsi="Times New Roman" w:cs="Times New Roman"/>
          <w:sz w:val="24"/>
        </w:rPr>
        <w:t>-</w:t>
      </w:r>
      <w:r w:rsidRPr="00534E70">
        <w:rPr>
          <w:rFonts w:ascii="Times New Roman" w:hAnsi="Times New Roman" w:cs="Times New Roman"/>
          <w:sz w:val="24"/>
        </w:rPr>
        <w:tab/>
        <w:t>диаметры вводных отверстий и привязку вводов внешних сетей;</w:t>
      </w:r>
    </w:p>
    <w:p w:rsidR="00EB2D65" w:rsidRPr="00534E70" w:rsidRDefault="0071626C" w:rsidP="0071626C">
      <w:pPr>
        <w:spacing w:after="0" w:line="240" w:lineRule="auto"/>
        <w:ind w:firstLine="357"/>
        <w:jc w:val="both"/>
        <w:rPr>
          <w:rFonts w:ascii="Times New Roman" w:hAnsi="Times New Roman" w:cs="Times New Roman"/>
          <w:sz w:val="24"/>
        </w:rPr>
      </w:pPr>
      <w:r w:rsidRPr="00534E70">
        <w:rPr>
          <w:rFonts w:ascii="Times New Roman" w:hAnsi="Times New Roman" w:cs="Times New Roman"/>
          <w:sz w:val="24"/>
        </w:rPr>
        <w:t>-</w:t>
      </w:r>
      <w:r w:rsidRPr="00534E70">
        <w:rPr>
          <w:rFonts w:ascii="Times New Roman" w:hAnsi="Times New Roman" w:cs="Times New Roman"/>
          <w:sz w:val="24"/>
        </w:rPr>
        <w:tab/>
        <w:t>схемы принципиальные (отопления, вентиляции, водоснабжения, канализации, электроснабжения и сигнализации);</w:t>
      </w:r>
    </w:p>
    <w:p w:rsidR="00EB2D65" w:rsidRPr="00534E70" w:rsidRDefault="00EB2D65" w:rsidP="00EB2D65">
      <w:pPr>
        <w:spacing w:after="0" w:line="240" w:lineRule="auto"/>
        <w:ind w:firstLine="357"/>
        <w:jc w:val="both"/>
        <w:rPr>
          <w:rFonts w:ascii="Times New Roman" w:hAnsi="Times New Roman" w:cs="Times New Roman"/>
          <w:sz w:val="24"/>
        </w:rPr>
      </w:pPr>
      <w:r w:rsidRPr="00534E70">
        <w:rPr>
          <w:rFonts w:ascii="Times New Roman" w:hAnsi="Times New Roman" w:cs="Times New Roman"/>
          <w:sz w:val="24"/>
        </w:rPr>
        <w:t>-</w:t>
      </w:r>
      <w:r w:rsidRPr="00534E70">
        <w:rPr>
          <w:rFonts w:ascii="Times New Roman" w:hAnsi="Times New Roman" w:cs="Times New Roman"/>
          <w:sz w:val="24"/>
        </w:rPr>
        <w:tab/>
        <w:t>монтажные схемы внутренних соединений;</w:t>
      </w:r>
    </w:p>
    <w:p w:rsidR="00EB2D65" w:rsidRPr="00534E70" w:rsidRDefault="00EB2D65" w:rsidP="00EB2D65">
      <w:pPr>
        <w:spacing w:after="0" w:line="240" w:lineRule="auto"/>
        <w:ind w:firstLine="357"/>
        <w:jc w:val="both"/>
        <w:rPr>
          <w:rFonts w:ascii="Times New Roman" w:hAnsi="Times New Roman" w:cs="Times New Roman"/>
          <w:sz w:val="24"/>
        </w:rPr>
      </w:pPr>
      <w:r w:rsidRPr="00534E70">
        <w:rPr>
          <w:rFonts w:ascii="Times New Roman" w:hAnsi="Times New Roman" w:cs="Times New Roman"/>
          <w:sz w:val="24"/>
        </w:rPr>
        <w:t>-</w:t>
      </w:r>
      <w:r w:rsidRPr="00534E70">
        <w:rPr>
          <w:rFonts w:ascii="Times New Roman" w:hAnsi="Times New Roman" w:cs="Times New Roman"/>
          <w:sz w:val="24"/>
        </w:rPr>
        <w:tab/>
        <w:t>монтажные схемы внешних соединений;</w:t>
      </w:r>
    </w:p>
    <w:p w:rsidR="00EB2D65" w:rsidRPr="00534E70" w:rsidRDefault="00EB2D65" w:rsidP="00EB2D65">
      <w:pPr>
        <w:spacing w:after="0" w:line="240" w:lineRule="auto"/>
        <w:ind w:firstLine="357"/>
        <w:jc w:val="both"/>
        <w:rPr>
          <w:rFonts w:ascii="Times New Roman" w:hAnsi="Times New Roman" w:cs="Times New Roman"/>
          <w:sz w:val="24"/>
        </w:rPr>
      </w:pPr>
      <w:r w:rsidRPr="00534E70">
        <w:rPr>
          <w:rFonts w:ascii="Times New Roman" w:hAnsi="Times New Roman" w:cs="Times New Roman"/>
          <w:sz w:val="24"/>
        </w:rPr>
        <w:t>-</w:t>
      </w:r>
      <w:r w:rsidRPr="00534E70">
        <w:rPr>
          <w:rFonts w:ascii="Times New Roman" w:hAnsi="Times New Roman" w:cs="Times New Roman"/>
          <w:sz w:val="24"/>
        </w:rPr>
        <w:tab/>
        <w:t>перечень оборудования с указанием номинальных и пусковых характеристик;</w:t>
      </w:r>
    </w:p>
    <w:p w:rsidR="00EB2D65" w:rsidRPr="00534E70" w:rsidRDefault="00EB2D65" w:rsidP="00EB2D65">
      <w:pPr>
        <w:spacing w:after="0" w:line="240" w:lineRule="auto"/>
        <w:ind w:firstLine="357"/>
        <w:jc w:val="both"/>
        <w:rPr>
          <w:rFonts w:ascii="Times New Roman" w:hAnsi="Times New Roman" w:cs="Times New Roman"/>
          <w:sz w:val="24"/>
        </w:rPr>
      </w:pPr>
      <w:r w:rsidRPr="00534E70">
        <w:rPr>
          <w:rFonts w:ascii="Times New Roman" w:hAnsi="Times New Roman" w:cs="Times New Roman"/>
          <w:sz w:val="24"/>
        </w:rPr>
        <w:t>-</w:t>
      </w:r>
      <w:r w:rsidRPr="00534E70">
        <w:rPr>
          <w:rFonts w:ascii="Times New Roman" w:hAnsi="Times New Roman" w:cs="Times New Roman"/>
          <w:sz w:val="24"/>
        </w:rPr>
        <w:tab/>
        <w:t>кабельно-трубный журнал;</w:t>
      </w:r>
    </w:p>
    <w:p w:rsidR="00EB2D65" w:rsidRPr="00534E70" w:rsidRDefault="00EB2D65" w:rsidP="00EB2D65">
      <w:pPr>
        <w:spacing w:after="0" w:line="240" w:lineRule="auto"/>
        <w:ind w:firstLine="357"/>
        <w:jc w:val="both"/>
        <w:rPr>
          <w:rFonts w:ascii="Times New Roman" w:hAnsi="Times New Roman" w:cs="Times New Roman"/>
          <w:sz w:val="24"/>
        </w:rPr>
      </w:pPr>
      <w:r w:rsidRPr="00534E70">
        <w:rPr>
          <w:rFonts w:ascii="Times New Roman" w:hAnsi="Times New Roman" w:cs="Times New Roman"/>
          <w:sz w:val="24"/>
        </w:rPr>
        <w:t>-</w:t>
      </w:r>
      <w:r w:rsidRPr="00534E70">
        <w:rPr>
          <w:rFonts w:ascii="Times New Roman" w:hAnsi="Times New Roman" w:cs="Times New Roman"/>
          <w:sz w:val="24"/>
        </w:rPr>
        <w:tab/>
        <w:t>спецификация оборудования и материалов;</w:t>
      </w:r>
    </w:p>
    <w:p w:rsidR="00D537E2" w:rsidRPr="00534E70" w:rsidRDefault="00EB2D65" w:rsidP="00EB2D65">
      <w:pPr>
        <w:spacing w:after="0" w:line="240" w:lineRule="auto"/>
        <w:ind w:firstLine="357"/>
        <w:jc w:val="both"/>
        <w:rPr>
          <w:rFonts w:ascii="Times New Roman" w:hAnsi="Times New Roman" w:cs="Times New Roman"/>
          <w:sz w:val="24"/>
        </w:rPr>
      </w:pPr>
      <w:r w:rsidRPr="00534E70">
        <w:rPr>
          <w:rFonts w:ascii="Times New Roman" w:hAnsi="Times New Roman" w:cs="Times New Roman"/>
          <w:sz w:val="24"/>
        </w:rPr>
        <w:t>-</w:t>
      </w:r>
      <w:r w:rsidRPr="00534E70">
        <w:rPr>
          <w:rFonts w:ascii="Times New Roman" w:hAnsi="Times New Roman" w:cs="Times New Roman"/>
          <w:sz w:val="24"/>
        </w:rPr>
        <w:tab/>
        <w:t>листы технических данных на применяемое собственное оборудование и</w:t>
      </w:r>
      <w:r w:rsidR="00D537E2" w:rsidRPr="00534E70">
        <w:rPr>
          <w:rFonts w:ascii="Times New Roman" w:hAnsi="Times New Roman" w:cs="Times New Roman"/>
          <w:sz w:val="24"/>
        </w:rPr>
        <w:t xml:space="preserve"> оборудование субпоставщиков; </w:t>
      </w:r>
    </w:p>
    <w:p w:rsidR="00D537E2" w:rsidRPr="00534E70" w:rsidRDefault="00D537E2" w:rsidP="00EB2D65">
      <w:pPr>
        <w:spacing w:after="0" w:line="240" w:lineRule="auto"/>
        <w:ind w:firstLine="357"/>
        <w:jc w:val="both"/>
        <w:rPr>
          <w:rFonts w:ascii="Times New Roman" w:hAnsi="Times New Roman" w:cs="Times New Roman"/>
          <w:sz w:val="24"/>
        </w:rPr>
      </w:pPr>
      <w:r w:rsidRPr="00534E70">
        <w:rPr>
          <w:rFonts w:ascii="Times New Roman" w:hAnsi="Times New Roman" w:cs="Times New Roman"/>
          <w:sz w:val="24"/>
        </w:rPr>
        <w:t xml:space="preserve">- руководство по наладке и обслуживанию собственного оборудования и оборудования и аппаратуры субпоставщиков; </w:t>
      </w:r>
    </w:p>
    <w:p w:rsidR="00D537E2" w:rsidRPr="007E4D5A" w:rsidRDefault="00D537E2" w:rsidP="00EB2D65">
      <w:pPr>
        <w:spacing w:after="0" w:line="240" w:lineRule="auto"/>
        <w:ind w:firstLine="357"/>
        <w:jc w:val="both"/>
        <w:rPr>
          <w:rFonts w:ascii="Times New Roman" w:hAnsi="Times New Roman" w:cs="Times New Roman"/>
          <w:sz w:val="24"/>
        </w:rPr>
      </w:pPr>
      <w:r w:rsidRPr="007E4D5A">
        <w:rPr>
          <w:rFonts w:ascii="Times New Roman" w:hAnsi="Times New Roman" w:cs="Times New Roman"/>
          <w:sz w:val="24"/>
        </w:rPr>
        <w:t xml:space="preserve">- другие необходимые при эксплуатации конструктивные схемы и чертежи, входящие в состав комплектной поставки. </w:t>
      </w:r>
    </w:p>
    <w:p w:rsidR="00D537E2" w:rsidRPr="007E4D5A" w:rsidRDefault="00D537E2" w:rsidP="00D537E2">
      <w:pPr>
        <w:spacing w:after="0" w:line="240" w:lineRule="auto"/>
        <w:ind w:firstLine="357"/>
        <w:jc w:val="both"/>
        <w:rPr>
          <w:rFonts w:ascii="Times New Roman" w:hAnsi="Times New Roman" w:cs="Times New Roman"/>
          <w:sz w:val="24"/>
        </w:rPr>
      </w:pPr>
      <w:r w:rsidRPr="007E4D5A">
        <w:rPr>
          <w:rFonts w:ascii="Times New Roman" w:hAnsi="Times New Roman" w:cs="Times New Roman"/>
          <w:sz w:val="24"/>
        </w:rPr>
        <w:t xml:space="preserve">Поставщик, если в процессе эксплуатации потребуется другая документация, должен дополнить комплект необходимыми документами. </w:t>
      </w:r>
    </w:p>
    <w:p w:rsidR="00D537E2" w:rsidRPr="007E4D5A" w:rsidRDefault="00D537E2" w:rsidP="00D537E2">
      <w:pPr>
        <w:spacing w:after="0" w:line="240" w:lineRule="auto"/>
        <w:ind w:firstLine="357"/>
        <w:jc w:val="both"/>
        <w:rPr>
          <w:rFonts w:ascii="Times New Roman" w:hAnsi="Times New Roman" w:cs="Times New Roman"/>
          <w:sz w:val="24"/>
        </w:rPr>
      </w:pPr>
      <w:r w:rsidRPr="007E4D5A">
        <w:rPr>
          <w:rFonts w:ascii="Times New Roman" w:hAnsi="Times New Roman" w:cs="Times New Roman"/>
          <w:sz w:val="24"/>
        </w:rPr>
        <w:t xml:space="preserve">Перечни и формы выше перечисленной документации необходимо согласовать с заказчиком. </w:t>
      </w:r>
    </w:p>
    <w:p w:rsidR="00D537E2" w:rsidRPr="007E4D5A" w:rsidRDefault="00D537E2" w:rsidP="00D537E2">
      <w:pPr>
        <w:spacing w:after="0" w:line="240" w:lineRule="auto"/>
        <w:ind w:firstLine="357"/>
        <w:jc w:val="both"/>
        <w:rPr>
          <w:rFonts w:ascii="Times New Roman" w:hAnsi="Times New Roman" w:cs="Times New Roman"/>
          <w:sz w:val="24"/>
        </w:rPr>
      </w:pPr>
      <w:r w:rsidRPr="007E4D5A">
        <w:rPr>
          <w:rFonts w:ascii="Times New Roman" w:hAnsi="Times New Roman" w:cs="Times New Roman"/>
          <w:sz w:val="24"/>
        </w:rPr>
        <w:t xml:space="preserve">Срок предоставления конструкторской документации Поставщиком -  по согласованию с Заказчиком. </w:t>
      </w:r>
    </w:p>
    <w:p w:rsidR="00A00EFE" w:rsidRPr="00872647" w:rsidRDefault="00D537E2" w:rsidP="00872647">
      <w:pPr>
        <w:pStyle w:val="a"/>
        <w:numPr>
          <w:ilvl w:val="1"/>
          <w:numId w:val="3"/>
        </w:numPr>
        <w:spacing w:after="120" w:line="240" w:lineRule="auto"/>
        <w:ind w:left="714" w:hanging="357"/>
        <w:rPr>
          <w:color w:val="auto"/>
          <w:sz w:val="24"/>
        </w:rPr>
      </w:pPr>
      <w:bookmarkStart w:id="21" w:name="_Toc162606047"/>
      <w:r w:rsidRPr="00872647">
        <w:rPr>
          <w:color w:val="auto"/>
        </w:rPr>
        <w:t>Требования к конструкторской документации завода-изготовителя</w:t>
      </w:r>
      <w:bookmarkEnd w:id="21"/>
    </w:p>
    <w:p w:rsidR="00A00EFE" w:rsidRPr="00872647" w:rsidRDefault="00A00EFE" w:rsidP="00A00EFE">
      <w:pPr>
        <w:spacing w:after="0" w:line="240" w:lineRule="auto"/>
        <w:ind w:firstLine="357"/>
        <w:jc w:val="both"/>
        <w:rPr>
          <w:sz w:val="24"/>
        </w:rPr>
      </w:pPr>
      <w:r w:rsidRPr="00872647">
        <w:rPr>
          <w:rFonts w:ascii="Times New Roman" w:hAnsi="Times New Roman" w:cs="Times New Roman"/>
          <w:sz w:val="24"/>
        </w:rPr>
        <w:t>В объеме документации, включаемой в комплект документации блочно-комплектного оборудования разработчиком-изготовителем, необходимо предоставить:</w:t>
      </w:r>
      <w:r w:rsidRPr="00872647">
        <w:rPr>
          <w:sz w:val="24"/>
        </w:rPr>
        <w:t xml:space="preserve"> </w:t>
      </w:r>
    </w:p>
    <w:p w:rsidR="00A00EFE" w:rsidRPr="00872647" w:rsidRDefault="00A00EFE" w:rsidP="00A00EFE">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w:t>
      </w:r>
      <w:r w:rsidRPr="00872647">
        <w:rPr>
          <w:rFonts w:ascii="Times New Roman" w:hAnsi="Times New Roman" w:cs="Times New Roman"/>
          <w:sz w:val="24"/>
        </w:rPr>
        <w:tab/>
        <w:t>план сетей пожарной сигнализации и оповещения;</w:t>
      </w:r>
    </w:p>
    <w:p w:rsidR="00A00EFE" w:rsidRPr="00872647" w:rsidRDefault="00A00EFE" w:rsidP="00A00EFE">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w:t>
      </w:r>
      <w:r w:rsidRPr="00872647">
        <w:rPr>
          <w:rFonts w:ascii="Times New Roman" w:hAnsi="Times New Roman" w:cs="Times New Roman"/>
          <w:sz w:val="24"/>
        </w:rPr>
        <w:tab/>
        <w:t>схему подключения вводных устройств;</w:t>
      </w:r>
    </w:p>
    <w:p w:rsidR="00A00EFE" w:rsidRPr="00872647" w:rsidRDefault="00A00EFE" w:rsidP="00A00EFE">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w:t>
      </w:r>
      <w:r w:rsidRPr="00872647">
        <w:rPr>
          <w:rFonts w:ascii="Times New Roman" w:hAnsi="Times New Roman" w:cs="Times New Roman"/>
          <w:sz w:val="24"/>
        </w:rPr>
        <w:tab/>
        <w:t>спецификацию оборудования;</w:t>
      </w:r>
    </w:p>
    <w:p w:rsidR="00A00EFE" w:rsidRPr="00872647" w:rsidRDefault="00A00EFE" w:rsidP="00A00EFE">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w:t>
      </w:r>
      <w:r w:rsidRPr="00872647">
        <w:rPr>
          <w:rFonts w:ascii="Times New Roman" w:hAnsi="Times New Roman" w:cs="Times New Roman"/>
          <w:sz w:val="24"/>
        </w:rPr>
        <w:tab/>
        <w:t xml:space="preserve">план размещения оборудования. </w:t>
      </w:r>
    </w:p>
    <w:p w:rsidR="00A00EFE" w:rsidRPr="00872647" w:rsidRDefault="00A00EFE" w:rsidP="009F605B">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 xml:space="preserve">На планах необходимо указать привязки мест установки оборудования, расположение и координаты кабельных и трубных проводок, расположение и координаты кабельных вводов. </w:t>
      </w:r>
    </w:p>
    <w:p w:rsidR="00A00EFE" w:rsidRPr="00872647" w:rsidRDefault="00E42453" w:rsidP="00872647">
      <w:pPr>
        <w:pStyle w:val="a"/>
        <w:spacing w:after="120" w:line="240" w:lineRule="auto"/>
        <w:ind w:left="714" w:hanging="357"/>
        <w:rPr>
          <w:color w:val="auto"/>
        </w:rPr>
      </w:pPr>
      <w:r w:rsidRPr="00015D38">
        <w:rPr>
          <w:color w:val="FF0000"/>
        </w:rPr>
        <w:t xml:space="preserve"> </w:t>
      </w:r>
      <w:bookmarkStart w:id="22" w:name="_Toc162606048"/>
      <w:r w:rsidR="00A00EFE" w:rsidRPr="00872647">
        <w:rPr>
          <w:color w:val="auto"/>
        </w:rPr>
        <w:t>Требования по охране окружающей среды при строительстве и эксплуатации</w:t>
      </w:r>
      <w:bookmarkEnd w:id="22"/>
    </w:p>
    <w:p w:rsidR="00A00EFE" w:rsidRPr="00872647" w:rsidRDefault="00A00EFE" w:rsidP="00A00EFE">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 xml:space="preserve">Предусмотреть выполнение требований СП 2.2.1.1312-03 «Гигиенические требования к проектированию вновь строящихся и реконструируемых промышленных предприятий», ГОСТ, ПБ и др. нормативных документов по поставляемому оборудованию. </w:t>
      </w:r>
    </w:p>
    <w:p w:rsidR="00A00EFE" w:rsidRPr="00872647" w:rsidRDefault="00A00EFE" w:rsidP="00A00EFE">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 xml:space="preserve">Обеспечить эксплуатационную надежность оборудования, трубопроводов и арматуры. </w:t>
      </w:r>
    </w:p>
    <w:p w:rsidR="00A00EFE" w:rsidRPr="00872647" w:rsidRDefault="00A00EFE" w:rsidP="00A00EFE">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 xml:space="preserve">Предусмотреть антикоррозионное изоляционное покрытие аппаратов и оборудования. </w:t>
      </w:r>
    </w:p>
    <w:p w:rsidR="00A00EFE" w:rsidRPr="00872647" w:rsidRDefault="00A00EFE" w:rsidP="00A00EFE">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 xml:space="preserve">Выполнить испытание трубопроводов, аппаратов и оборудования на прочность и герметичность. </w:t>
      </w:r>
    </w:p>
    <w:p w:rsidR="00A00EFE" w:rsidRPr="00872647" w:rsidRDefault="00A00EFE" w:rsidP="00A00EFE">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 xml:space="preserve">Предъявить повышенные требования к качеству металла труб. </w:t>
      </w:r>
    </w:p>
    <w:p w:rsidR="00A00EFE" w:rsidRPr="00872647" w:rsidRDefault="00A00EFE" w:rsidP="00A00EFE">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 xml:space="preserve">Конструкция оборудования должна исключать возможность просачивания через уплотнения подвижных и неподвижных соединений рабочих жидкостей. </w:t>
      </w:r>
    </w:p>
    <w:p w:rsidR="00A00EFE" w:rsidRPr="00872647" w:rsidRDefault="00A00EFE" w:rsidP="00A00EFE">
      <w:pPr>
        <w:spacing w:after="0" w:line="240" w:lineRule="auto"/>
        <w:ind w:firstLine="357"/>
        <w:jc w:val="both"/>
      </w:pPr>
      <w:r w:rsidRPr="00872647">
        <w:rPr>
          <w:rFonts w:ascii="Times New Roman" w:hAnsi="Times New Roman" w:cs="Times New Roman"/>
          <w:sz w:val="24"/>
        </w:rPr>
        <w:t>Оборудование должно быть выбрано с учетом максимального использования сырьевых материалов, чтобы обеспечить образование минимальных количеств отходов и эксплуатационной надежности оборудования.</w:t>
      </w:r>
      <w:r w:rsidRPr="00872647">
        <w:t xml:space="preserve"> </w:t>
      </w:r>
    </w:p>
    <w:p w:rsidR="00A00EFE" w:rsidRPr="00872647" w:rsidRDefault="00E42453" w:rsidP="00872647">
      <w:pPr>
        <w:pStyle w:val="a"/>
        <w:spacing w:after="120" w:line="240" w:lineRule="auto"/>
        <w:ind w:left="714" w:hanging="357"/>
        <w:rPr>
          <w:color w:val="auto"/>
        </w:rPr>
      </w:pPr>
      <w:r w:rsidRPr="00872647">
        <w:rPr>
          <w:color w:val="auto"/>
        </w:rPr>
        <w:t xml:space="preserve"> </w:t>
      </w:r>
      <w:bookmarkStart w:id="23" w:name="_Toc162606049"/>
      <w:r w:rsidR="00A00EFE" w:rsidRPr="00872647">
        <w:rPr>
          <w:color w:val="auto"/>
        </w:rPr>
        <w:t>Требования к технике безопасности и противопожарным мероприятиям</w:t>
      </w:r>
      <w:bookmarkEnd w:id="23"/>
    </w:p>
    <w:p w:rsidR="00A00EFE" w:rsidRPr="00872647" w:rsidRDefault="00A00EFE" w:rsidP="00A00EFE">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 xml:space="preserve">Уровень технической и производственной безопасности предусмотреть в соответствии с требованиями: </w:t>
      </w:r>
    </w:p>
    <w:p w:rsidR="00A00EFE" w:rsidRPr="00872647" w:rsidRDefault="00A00EFE" w:rsidP="00A00EFE">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 Приказ № 101 от 12.03.2013 ФНиП «Правила безопасности в нефтяной и газовой промышленности»;</w:t>
      </w:r>
    </w:p>
    <w:p w:rsidR="00A00EFE" w:rsidRPr="00872647" w:rsidRDefault="00A00EFE" w:rsidP="00A00EFE">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 xml:space="preserve"> - Приказ № 96 от 11.03.2013 ФНиП «Общие правила взрывобезопасности для взрывопожароопасных химических, нефтехимических и нефтеперерабатывающих производств»;</w:t>
      </w:r>
    </w:p>
    <w:p w:rsidR="00A00EFE" w:rsidRPr="00872647" w:rsidRDefault="00A00EFE" w:rsidP="00A00EFE">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 xml:space="preserve">- ВНТП 01/87/04-84 «Объекты газовой и нефтяной промышленности, выполненные с применением блочных и блочно-комплектных устройств. Нормы технологического проектирования»; </w:t>
      </w:r>
    </w:p>
    <w:p w:rsidR="00A00EFE" w:rsidRPr="00872647" w:rsidRDefault="00A00EFE" w:rsidP="00A00EFE">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w:t>
      </w:r>
      <w:r w:rsidRPr="00872647">
        <w:rPr>
          <w:rFonts w:ascii="Times New Roman" w:hAnsi="Times New Roman" w:cs="Times New Roman"/>
          <w:sz w:val="24"/>
        </w:rPr>
        <w:tab/>
        <w:t>ПУЭ «Правила устройства электроустановок»;</w:t>
      </w:r>
    </w:p>
    <w:p w:rsidR="00A00EFE" w:rsidRPr="00872647" w:rsidRDefault="00A00EFE" w:rsidP="00A00EFE">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w:t>
      </w:r>
      <w:r w:rsidRPr="00872647">
        <w:rPr>
          <w:rFonts w:ascii="Times New Roman" w:hAnsi="Times New Roman" w:cs="Times New Roman"/>
          <w:sz w:val="24"/>
        </w:rPr>
        <w:tab/>
        <w:t xml:space="preserve">СП 7.13130.2013 «Отопление, вентиляция и кондиционирование. Противопожарные требования»; </w:t>
      </w:r>
    </w:p>
    <w:p w:rsidR="00A00EFE" w:rsidRPr="00872647" w:rsidRDefault="00A00EFE" w:rsidP="00A00EFE">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 xml:space="preserve">- других норм и требований, относящихся к конкретному типу оборудования. Для обеспечения II степени огнестойкости здания, конструкции его должны обладать следующими пределами огнестойкости (СНиП 21-01-97*): </w:t>
      </w:r>
    </w:p>
    <w:p w:rsidR="00A00EFE" w:rsidRPr="00872647" w:rsidRDefault="00A00EFE" w:rsidP="00A00EFE">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 xml:space="preserve">- несущие элементы каркаса – R90 – достигается покрытием огнезащитным составом ОЗС-МВ (ТУ 5775-008-17297211-97), толщиной 7,93 мм; </w:t>
      </w:r>
    </w:p>
    <w:p w:rsidR="001D3D87" w:rsidRPr="00872647" w:rsidRDefault="00A00EFE" w:rsidP="00A00EFE">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 xml:space="preserve">- наружные ненесущие стены – Е15, которому отвечают панели «Сэндвич» с минераловатным утеплителем; </w:t>
      </w:r>
    </w:p>
    <w:p w:rsidR="001D3D87" w:rsidRPr="00872647" w:rsidRDefault="001D3D87" w:rsidP="001D3D87">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 xml:space="preserve">- элементы покрытий – RE15, которому также отвечают кровельные панели типа «Сэндвич» с минераловатным утеплителем. </w:t>
      </w:r>
    </w:p>
    <w:p w:rsidR="001D3D87" w:rsidRPr="00872647" w:rsidRDefault="001D3D87" w:rsidP="001D3D87">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 xml:space="preserve">Размещение электрических средств должно соответствовать требованиям нормативных документов по устройству электроустановок. </w:t>
      </w:r>
    </w:p>
    <w:p w:rsidR="001D3D87" w:rsidRPr="00872647" w:rsidRDefault="001D3D87" w:rsidP="001D3D87">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 xml:space="preserve">Узлы, детали, приспособления и элементы оборудования, которые могут служить источником опасности для работающих, а также поверхности оградительных и защитных устройств должны быть окрашены в сигнальные цвета в соответствии с установленными требованиями и нормами. </w:t>
      </w:r>
    </w:p>
    <w:p w:rsidR="0071626C" w:rsidRPr="00B86CF7" w:rsidRDefault="001D3D87" w:rsidP="001D3D87">
      <w:pPr>
        <w:spacing w:after="0" w:line="240" w:lineRule="auto"/>
        <w:ind w:firstLine="357"/>
        <w:jc w:val="both"/>
        <w:rPr>
          <w:rFonts w:ascii="Times New Roman" w:hAnsi="Times New Roman" w:cs="Times New Roman"/>
          <w:sz w:val="24"/>
        </w:rPr>
      </w:pPr>
      <w:r w:rsidRPr="00B86CF7">
        <w:rPr>
          <w:rFonts w:ascii="Times New Roman" w:hAnsi="Times New Roman" w:cs="Times New Roman"/>
          <w:sz w:val="24"/>
        </w:rPr>
        <w:t>Эвакуационные выходы выполнять в соответствии с требованиями СНиП 21-01-97*. Ширину выходов и путей эвакуации принять в зависимости от числа эвакуируемых с этажа. Высота выходов не менее 2.0 м. Двери на путях эвакуации должны открываться по ходу эвакуации</w:t>
      </w:r>
      <w:r w:rsidR="00872647" w:rsidRPr="00B86CF7">
        <w:rPr>
          <w:rFonts w:ascii="Times New Roman" w:hAnsi="Times New Roman" w:cs="Times New Roman"/>
          <w:sz w:val="24"/>
        </w:rPr>
        <w:t>. В помещении здания лаборатории</w:t>
      </w:r>
      <w:r w:rsidRPr="00B86CF7">
        <w:rPr>
          <w:rFonts w:ascii="Times New Roman" w:hAnsi="Times New Roman" w:cs="Times New Roman"/>
          <w:sz w:val="24"/>
        </w:rPr>
        <w:t xml:space="preserve"> должны быть предусмотрены автоматическая пожарная сигнализация и система оповещения людей при пожаре в соответствии с действующими Российскими нормами. При возникновении пожара в здании должно быть предусмотрено автоматическое отключение электроэнергии, должен передаваться сигнал о пожаре во внешнюю систему.</w:t>
      </w:r>
    </w:p>
    <w:p w:rsidR="00C24664" w:rsidRPr="00B86CF7" w:rsidRDefault="00811554" w:rsidP="00C24664">
      <w:pPr>
        <w:spacing w:after="0" w:line="240" w:lineRule="auto"/>
        <w:ind w:firstLine="357"/>
        <w:jc w:val="both"/>
        <w:rPr>
          <w:rFonts w:ascii="Times New Roman" w:hAnsi="Times New Roman" w:cs="Times New Roman"/>
          <w:sz w:val="24"/>
        </w:rPr>
      </w:pPr>
      <w:r w:rsidRPr="00B86CF7">
        <w:rPr>
          <w:rFonts w:ascii="Times New Roman" w:hAnsi="Times New Roman" w:cs="Times New Roman"/>
          <w:sz w:val="24"/>
        </w:rPr>
        <w:t>Помещения здания оборудовать первичными средствами пожаротушения.</w:t>
      </w:r>
      <w:r w:rsidR="00C24664" w:rsidRPr="00B86CF7">
        <w:rPr>
          <w:rFonts w:ascii="Times New Roman" w:hAnsi="Times New Roman" w:cs="Times New Roman"/>
          <w:sz w:val="24"/>
        </w:rPr>
        <w:t xml:space="preserve"> </w:t>
      </w:r>
    </w:p>
    <w:p w:rsidR="00E42453" w:rsidRPr="00154E6E" w:rsidRDefault="00E42453" w:rsidP="00E42453">
      <w:pPr>
        <w:pStyle w:val="a"/>
        <w:rPr>
          <w:color w:val="auto"/>
        </w:rPr>
      </w:pPr>
      <w:r w:rsidRPr="00154E6E">
        <w:rPr>
          <w:color w:val="auto"/>
        </w:rPr>
        <w:t xml:space="preserve"> </w:t>
      </w:r>
      <w:bookmarkStart w:id="24" w:name="_Toc162606050"/>
      <w:r w:rsidRPr="00154E6E">
        <w:rPr>
          <w:color w:val="auto"/>
        </w:rPr>
        <w:t>Требования к доставке оборудования</w:t>
      </w:r>
      <w:bookmarkEnd w:id="24"/>
    </w:p>
    <w:p w:rsidR="00E42453" w:rsidRPr="00154E6E" w:rsidRDefault="00E42453" w:rsidP="00E42453">
      <w:pPr>
        <w:spacing w:after="0" w:line="240" w:lineRule="auto"/>
        <w:ind w:firstLine="357"/>
        <w:jc w:val="both"/>
        <w:rPr>
          <w:rFonts w:ascii="Times New Roman" w:hAnsi="Times New Roman" w:cs="Times New Roman"/>
          <w:sz w:val="24"/>
        </w:rPr>
      </w:pPr>
      <w:r w:rsidRPr="00154E6E">
        <w:rPr>
          <w:rFonts w:ascii="Times New Roman" w:hAnsi="Times New Roman" w:cs="Times New Roman"/>
          <w:sz w:val="24"/>
        </w:rPr>
        <w:t xml:space="preserve">Оборудование и материалы должны упаковываться, маркироваться, храниться и транспортироваться в соответствии с требованиями Заказчика. </w:t>
      </w:r>
    </w:p>
    <w:p w:rsidR="00E42453" w:rsidRPr="00154E6E" w:rsidRDefault="00E42453" w:rsidP="00E42453">
      <w:pPr>
        <w:spacing w:after="0" w:line="240" w:lineRule="auto"/>
        <w:ind w:firstLine="357"/>
        <w:jc w:val="both"/>
        <w:rPr>
          <w:rFonts w:ascii="Times New Roman" w:hAnsi="Times New Roman" w:cs="Times New Roman"/>
          <w:sz w:val="24"/>
        </w:rPr>
      </w:pPr>
      <w:r w:rsidRPr="00154E6E">
        <w:rPr>
          <w:rFonts w:ascii="Times New Roman" w:hAnsi="Times New Roman" w:cs="Times New Roman"/>
          <w:sz w:val="24"/>
        </w:rPr>
        <w:t xml:space="preserve">Поставщик предоставляет перечень мероприятий по сохранности оборудования с целью обеспечения комплектной поставки в надлежащем состоянии в течение всего срока транспортировки, хранения, монтажа, пуско-наладочных работ до тех пор, пока пользователь не сможет приступить к его эксплуатации. </w:t>
      </w:r>
    </w:p>
    <w:p w:rsidR="00E42453" w:rsidRPr="00154E6E" w:rsidRDefault="00E42453" w:rsidP="00E42453">
      <w:pPr>
        <w:spacing w:after="0" w:line="240" w:lineRule="auto"/>
        <w:ind w:firstLine="357"/>
        <w:jc w:val="both"/>
        <w:rPr>
          <w:rFonts w:ascii="Times New Roman" w:hAnsi="Times New Roman" w:cs="Times New Roman"/>
          <w:sz w:val="24"/>
        </w:rPr>
      </w:pPr>
      <w:r w:rsidRPr="00154E6E">
        <w:rPr>
          <w:rFonts w:ascii="Times New Roman" w:hAnsi="Times New Roman" w:cs="Times New Roman"/>
          <w:sz w:val="24"/>
        </w:rPr>
        <w:t xml:space="preserve">Все патрубки во время транспортировки должны быть снабжены заглушками, дополнительно патрубки должны иметь ответные фланцы, крепеж и прокладки. Отдельные компоненты должны помещаться в специальную тару, на которую следует нанести номер заказа на поставку и номер оборудования. </w:t>
      </w:r>
    </w:p>
    <w:p w:rsidR="00E42453" w:rsidRPr="00154E6E" w:rsidRDefault="00E42453" w:rsidP="00E42453">
      <w:pPr>
        <w:spacing w:after="0" w:line="240" w:lineRule="auto"/>
        <w:ind w:firstLine="357"/>
        <w:jc w:val="both"/>
        <w:rPr>
          <w:rFonts w:ascii="Times New Roman" w:hAnsi="Times New Roman" w:cs="Times New Roman"/>
          <w:sz w:val="24"/>
        </w:rPr>
      </w:pPr>
      <w:r w:rsidRPr="00154E6E">
        <w:rPr>
          <w:rFonts w:ascii="Times New Roman" w:hAnsi="Times New Roman" w:cs="Times New Roman"/>
          <w:sz w:val="24"/>
        </w:rPr>
        <w:t xml:space="preserve">Блок-бокс здания операторной доставляется на площадку строительства железнодорожным или автомобильным транспортом. </w:t>
      </w:r>
    </w:p>
    <w:p w:rsidR="00E42453" w:rsidRPr="00154E6E" w:rsidRDefault="00E42453" w:rsidP="00E42453">
      <w:pPr>
        <w:spacing w:after="0" w:line="240" w:lineRule="auto"/>
        <w:ind w:firstLine="357"/>
        <w:jc w:val="both"/>
        <w:rPr>
          <w:rFonts w:ascii="Times New Roman" w:hAnsi="Times New Roman" w:cs="Times New Roman"/>
          <w:sz w:val="24"/>
        </w:rPr>
      </w:pPr>
      <w:r w:rsidRPr="00154E6E">
        <w:rPr>
          <w:rFonts w:ascii="Times New Roman" w:hAnsi="Times New Roman" w:cs="Times New Roman"/>
          <w:sz w:val="24"/>
        </w:rPr>
        <w:t xml:space="preserve"> Для перевозки по железной дороге в России предусматриваются ограничения по максимальному отгрузочному весу и габаритам, которые должны быть определены поставщиком в отношении конкретного маршрута доставки перед началом проектирования. Поставщик должен приложить все усилия, чтобы обеспечить соответствие требованиям к транспортировке по железной дороге.  </w:t>
      </w:r>
    </w:p>
    <w:p w:rsidR="00E42453" w:rsidRPr="00154E6E" w:rsidRDefault="00E42453" w:rsidP="00E42453">
      <w:pPr>
        <w:spacing w:after="0" w:line="240" w:lineRule="auto"/>
        <w:ind w:firstLine="357"/>
        <w:jc w:val="both"/>
        <w:rPr>
          <w:rFonts w:ascii="Times New Roman" w:hAnsi="Times New Roman" w:cs="Times New Roman"/>
          <w:sz w:val="24"/>
        </w:rPr>
      </w:pPr>
      <w:r w:rsidRPr="00154E6E">
        <w:rPr>
          <w:rFonts w:ascii="Times New Roman" w:hAnsi="Times New Roman" w:cs="Times New Roman"/>
          <w:sz w:val="24"/>
        </w:rPr>
        <w:t>Окончательную транспортную схему для завоза грузов Поставщик согласовывает с Заказчиком.</w:t>
      </w:r>
    </w:p>
    <w:p w:rsidR="00E42453" w:rsidRPr="00154E6E" w:rsidRDefault="00E42453" w:rsidP="00E42453">
      <w:pPr>
        <w:pStyle w:val="a"/>
        <w:rPr>
          <w:color w:val="auto"/>
        </w:rPr>
      </w:pPr>
      <w:r w:rsidRPr="00154E6E">
        <w:rPr>
          <w:color w:val="auto"/>
        </w:rPr>
        <w:t xml:space="preserve"> </w:t>
      </w:r>
      <w:bookmarkStart w:id="25" w:name="_Toc162606051"/>
      <w:r w:rsidRPr="00154E6E">
        <w:rPr>
          <w:color w:val="auto"/>
        </w:rPr>
        <w:t>Отгрузка</w:t>
      </w:r>
      <w:bookmarkEnd w:id="25"/>
    </w:p>
    <w:p w:rsidR="00C72575" w:rsidRPr="00154E6E" w:rsidRDefault="00E42453" w:rsidP="00C72575">
      <w:pPr>
        <w:spacing w:after="0" w:line="240" w:lineRule="auto"/>
        <w:ind w:firstLine="357"/>
        <w:jc w:val="both"/>
        <w:rPr>
          <w:rFonts w:ascii="Times New Roman" w:hAnsi="Times New Roman" w:cs="Times New Roman"/>
          <w:sz w:val="24"/>
        </w:rPr>
      </w:pPr>
      <w:r w:rsidRPr="00154E6E">
        <w:rPr>
          <w:rFonts w:ascii="Times New Roman" w:hAnsi="Times New Roman" w:cs="Times New Roman"/>
          <w:sz w:val="24"/>
        </w:rPr>
        <w:t>Партии всех материалов, прошедших инспекцию, проведенную Покупателем или его представителем, должны сопровождаться копией разрешения на отгрузку, выданную инспектором.</w:t>
      </w:r>
    </w:p>
    <w:p w:rsidR="00C72575" w:rsidRPr="00154E6E" w:rsidRDefault="00C72575" w:rsidP="00C72575">
      <w:pPr>
        <w:pStyle w:val="a"/>
        <w:rPr>
          <w:color w:val="auto"/>
          <w:sz w:val="24"/>
        </w:rPr>
      </w:pPr>
      <w:r w:rsidRPr="00154E6E">
        <w:rPr>
          <w:color w:val="auto"/>
        </w:rPr>
        <w:t xml:space="preserve"> </w:t>
      </w:r>
      <w:bookmarkStart w:id="26" w:name="_Toc162606052"/>
      <w:r w:rsidRPr="00154E6E">
        <w:rPr>
          <w:color w:val="auto"/>
        </w:rPr>
        <w:t>Заключение</w:t>
      </w:r>
      <w:bookmarkEnd w:id="26"/>
    </w:p>
    <w:p w:rsidR="00C72575" w:rsidRPr="00154E6E" w:rsidRDefault="00C72575" w:rsidP="00C72575">
      <w:pPr>
        <w:spacing w:after="0" w:line="240" w:lineRule="auto"/>
        <w:ind w:firstLine="357"/>
        <w:jc w:val="both"/>
        <w:rPr>
          <w:rFonts w:ascii="Times New Roman" w:hAnsi="Times New Roman" w:cs="Times New Roman"/>
          <w:sz w:val="24"/>
        </w:rPr>
      </w:pPr>
      <w:r w:rsidRPr="00154E6E">
        <w:rPr>
          <w:rFonts w:ascii="Times New Roman" w:hAnsi="Times New Roman" w:cs="Times New Roman"/>
          <w:sz w:val="24"/>
        </w:rPr>
        <w:t xml:space="preserve">Оборудование должно быть выполнено на высоком техническом уровне и соответствовать требованиям действующих норм РФ. </w:t>
      </w:r>
    </w:p>
    <w:p w:rsidR="00C72575" w:rsidRPr="00154E6E" w:rsidRDefault="00C72575" w:rsidP="00C72575">
      <w:pPr>
        <w:spacing w:after="0" w:line="240" w:lineRule="auto"/>
        <w:ind w:firstLine="357"/>
        <w:jc w:val="both"/>
        <w:rPr>
          <w:rFonts w:ascii="Times New Roman" w:hAnsi="Times New Roman" w:cs="Times New Roman"/>
          <w:sz w:val="24"/>
        </w:rPr>
      </w:pPr>
      <w:r w:rsidRPr="00154E6E">
        <w:rPr>
          <w:rFonts w:ascii="Times New Roman" w:hAnsi="Times New Roman" w:cs="Times New Roman"/>
          <w:sz w:val="24"/>
        </w:rPr>
        <w:t xml:space="preserve">Документация должна быть выполнена на русском языке. </w:t>
      </w:r>
    </w:p>
    <w:p w:rsidR="00C72575" w:rsidRPr="00154E6E" w:rsidRDefault="00C72575" w:rsidP="00C72575">
      <w:pPr>
        <w:spacing w:after="0" w:line="240" w:lineRule="auto"/>
        <w:ind w:firstLine="357"/>
        <w:jc w:val="both"/>
        <w:rPr>
          <w:rFonts w:ascii="Times New Roman" w:hAnsi="Times New Roman" w:cs="Times New Roman"/>
          <w:sz w:val="24"/>
        </w:rPr>
      </w:pPr>
      <w:r w:rsidRPr="00154E6E">
        <w:rPr>
          <w:rFonts w:ascii="Times New Roman" w:hAnsi="Times New Roman" w:cs="Times New Roman"/>
          <w:sz w:val="24"/>
        </w:rPr>
        <w:t xml:space="preserve">Полный срок службы оборудования - не менее 20 лет. </w:t>
      </w:r>
    </w:p>
    <w:p w:rsidR="00AA0B86" w:rsidRPr="00154E6E" w:rsidRDefault="00C72575" w:rsidP="00C72575">
      <w:pPr>
        <w:spacing w:after="0" w:line="240" w:lineRule="auto"/>
        <w:ind w:firstLine="357"/>
        <w:jc w:val="both"/>
        <w:rPr>
          <w:sz w:val="24"/>
        </w:rPr>
      </w:pPr>
      <w:r w:rsidRPr="00154E6E">
        <w:rPr>
          <w:rFonts w:ascii="Times New Roman" w:hAnsi="Times New Roman" w:cs="Times New Roman"/>
          <w:sz w:val="24"/>
        </w:rPr>
        <w:t>Основное оборудование должно быть сертифицировано, соответствовать требованиям правил, норм, руководящих документов РФ, иметь разрешение Ростехнадзора на применение в РФ.</w:t>
      </w:r>
      <w:r w:rsidRPr="00154E6E">
        <w:rPr>
          <w:sz w:val="24"/>
        </w:rPr>
        <w:t xml:space="preserve"> </w:t>
      </w:r>
    </w:p>
    <w:p w:rsidR="00BE3E78" w:rsidRPr="00154E6E" w:rsidRDefault="00BE3E78">
      <w:pPr>
        <w:rPr>
          <w:sz w:val="24"/>
        </w:rPr>
      </w:pPr>
      <w:r w:rsidRPr="00154E6E">
        <w:rPr>
          <w:sz w:val="24"/>
        </w:rPr>
        <w:br w:type="page"/>
      </w:r>
    </w:p>
    <w:p w:rsidR="00AA0B86" w:rsidRPr="00872647" w:rsidRDefault="00BE3E78" w:rsidP="00AA0B86">
      <w:pPr>
        <w:pStyle w:val="a"/>
        <w:rPr>
          <w:color w:val="auto"/>
          <w:sz w:val="24"/>
        </w:rPr>
      </w:pPr>
      <w:r w:rsidRPr="00872647">
        <w:rPr>
          <w:color w:val="auto"/>
        </w:rPr>
        <w:t xml:space="preserve"> </w:t>
      </w:r>
      <w:bookmarkStart w:id="27" w:name="_Toc162606053"/>
      <w:r w:rsidRPr="00872647">
        <w:rPr>
          <w:color w:val="auto"/>
        </w:rPr>
        <w:t>Нормативные ссылки</w:t>
      </w:r>
      <w:bookmarkEnd w:id="27"/>
    </w:p>
    <w:p w:rsidR="00126C6E" w:rsidRPr="00872647" w:rsidRDefault="00126C6E" w:rsidP="00126C6E">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 xml:space="preserve">При разработке настоящего раздела использованы следующие нормативные документы:  </w:t>
      </w:r>
    </w:p>
    <w:p w:rsidR="00661A8C" w:rsidRPr="00872647" w:rsidRDefault="00661A8C" w:rsidP="00661A8C">
      <w:pPr>
        <w:spacing w:before="120" w:after="0" w:line="240" w:lineRule="auto"/>
        <w:ind w:firstLine="357"/>
        <w:jc w:val="both"/>
        <w:rPr>
          <w:rFonts w:ascii="Times New Roman" w:hAnsi="Times New Roman" w:cs="Times New Roman"/>
          <w:sz w:val="24"/>
        </w:rPr>
      </w:pPr>
      <w:r w:rsidRPr="00872647">
        <w:rPr>
          <w:rFonts w:ascii="Times New Roman" w:hAnsi="Times New Roman" w:cs="Times New Roman"/>
          <w:sz w:val="24"/>
        </w:rPr>
        <w:t>- Федеральный закон от 30.12.2009 № 384-ФЗ «Технический регламент о безопасности зданий и сооружений»;</w:t>
      </w:r>
    </w:p>
    <w:p w:rsidR="00661A8C" w:rsidRPr="00872647" w:rsidRDefault="00661A8C" w:rsidP="00126C6E">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 Федеральный закон от 22.07.2008 №123-ФЗ «Технический регламент о требованиях пожарной безопасности»;</w:t>
      </w:r>
    </w:p>
    <w:p w:rsidR="00EA0681" w:rsidRPr="00872647" w:rsidRDefault="00EA0681" w:rsidP="00EA0681">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 Приказ № 101 от 12.03.2013 ФНиП «Правила безопасности в нефтяной и газовой</w:t>
      </w:r>
    </w:p>
    <w:p w:rsidR="00EA0681" w:rsidRPr="00872647" w:rsidRDefault="00EA0681" w:rsidP="00EA0681">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промышленности»;</w:t>
      </w:r>
    </w:p>
    <w:p w:rsidR="00EA0681" w:rsidRPr="00872647" w:rsidRDefault="00EA0681" w:rsidP="00EA0681">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 Приказ № 96 от 11.03.2013 ФНиП «Общие правила взрывобезопасности для</w:t>
      </w:r>
    </w:p>
    <w:p w:rsidR="00EA0681" w:rsidRPr="00872647" w:rsidRDefault="00EA0681" w:rsidP="00EA0681">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взрывопожароопасных химических, нефтехимических и нефтеперерабатывающих</w:t>
      </w:r>
    </w:p>
    <w:p w:rsidR="00EA0681" w:rsidRPr="00872647" w:rsidRDefault="00EA0681" w:rsidP="00EA0681">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производств»;</w:t>
      </w:r>
    </w:p>
    <w:p w:rsidR="00EA0681" w:rsidRPr="00872647" w:rsidRDefault="00EA0681" w:rsidP="00EA0681">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 ПУЭ «Правила устройства электроустановок»;</w:t>
      </w:r>
    </w:p>
    <w:p w:rsidR="00EA0681" w:rsidRPr="00872647" w:rsidRDefault="00EA0681" w:rsidP="00EA0681">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 СанПиН 2.1.6.1032-01 «Гигиенические требования к обеспечению качества</w:t>
      </w:r>
    </w:p>
    <w:p w:rsidR="00EA0681" w:rsidRPr="00872647" w:rsidRDefault="00EA0681" w:rsidP="00EA0681">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атмосферного воздуха населенных мест»;</w:t>
      </w:r>
    </w:p>
    <w:p w:rsidR="00EA0681" w:rsidRPr="00872647" w:rsidRDefault="00EA0681" w:rsidP="00EA0681">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 СанПиН 2.2.4.548-96 «Гигиенические требования к микроклимату</w:t>
      </w:r>
    </w:p>
    <w:p w:rsidR="00EA0681" w:rsidRPr="00872647" w:rsidRDefault="00EA0681" w:rsidP="00EA0681">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производственных помещений»;</w:t>
      </w:r>
    </w:p>
    <w:p w:rsidR="00EA0681" w:rsidRPr="00872647" w:rsidRDefault="00EA0681" w:rsidP="00EA0681">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 СП 2.2.1.1312-03 «Гигиенические требования к проектированию вновь строящихся</w:t>
      </w:r>
    </w:p>
    <w:p w:rsidR="00EA0681" w:rsidRPr="00872647" w:rsidRDefault="00EA0681" w:rsidP="00EA0681">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и реконструируемых промышленных предприятий»:</w:t>
      </w:r>
    </w:p>
    <w:p w:rsidR="00EA0681" w:rsidRPr="00872647" w:rsidRDefault="00EA0681" w:rsidP="00EA0681">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 СП 2.13130.2012 «Системы противопожарной защиты. Обеспечение огнестойкости</w:t>
      </w:r>
    </w:p>
    <w:p w:rsidR="00EA0681" w:rsidRPr="00872647" w:rsidRDefault="00EA0681" w:rsidP="00EA0681">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объектов защиты»;</w:t>
      </w:r>
    </w:p>
    <w:p w:rsidR="00EA0681" w:rsidRPr="00872647" w:rsidRDefault="00EA0681" w:rsidP="00EA0681">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 СП 3.13130.2009 «Системы противопожарной защиты. Система оповещения и</w:t>
      </w:r>
    </w:p>
    <w:p w:rsidR="00EA0681" w:rsidRPr="00872647" w:rsidRDefault="00EA0681" w:rsidP="00EA0681">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управления эвакуацией людей при пожарах. Требования к пожарной безопасности»;</w:t>
      </w:r>
    </w:p>
    <w:p w:rsidR="00EA0681" w:rsidRPr="00872647" w:rsidRDefault="00EA0681" w:rsidP="00EA0681">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 СП 4.13130.2013 «Системы противопожарной защиты. Ограничение</w:t>
      </w:r>
    </w:p>
    <w:p w:rsidR="00EA0681" w:rsidRPr="00872647" w:rsidRDefault="00EA0681" w:rsidP="00EA0681">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распространения пожара на объектах защиты»;</w:t>
      </w:r>
    </w:p>
    <w:p w:rsidR="00EA0681" w:rsidRPr="00872647" w:rsidRDefault="00EA0681" w:rsidP="00EA0681">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 СП 5.13130.2009 «Свод правил. Системы противопожарной защиты. Установки</w:t>
      </w:r>
    </w:p>
    <w:p w:rsidR="00EA0681" w:rsidRPr="00872647" w:rsidRDefault="00EA0681" w:rsidP="00EA0681">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пожарной сигнализации и пожаротушения автоматические. Нормы и правила</w:t>
      </w:r>
    </w:p>
    <w:p w:rsidR="00EA0681" w:rsidRPr="00872647" w:rsidRDefault="00EA0681" w:rsidP="00EA0681">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проектирования»;</w:t>
      </w:r>
    </w:p>
    <w:p w:rsidR="00EA0681" w:rsidRPr="00872647" w:rsidRDefault="00EA0681" w:rsidP="00EA0681">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 СП 7.13130.2013 «Отопление, вентиляция и кондиционирование. Противопожарные</w:t>
      </w:r>
    </w:p>
    <w:p w:rsidR="00EA0681" w:rsidRPr="00872647" w:rsidRDefault="00EA0681" w:rsidP="00EA0681">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требования»;</w:t>
      </w:r>
    </w:p>
    <w:p w:rsidR="00EA0681" w:rsidRPr="00872647" w:rsidRDefault="00EA0681" w:rsidP="00EA0681">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 СП 12.13130.2009 «Определение категорий помещений, зданий и наружных</w:t>
      </w:r>
    </w:p>
    <w:p w:rsidR="00EA0681" w:rsidRPr="00872647" w:rsidRDefault="00EA0681" w:rsidP="00EA0681">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установок по взрывопожарной и пожарной опасности»;</w:t>
      </w:r>
    </w:p>
    <w:p w:rsidR="00EA0681" w:rsidRPr="00872647" w:rsidRDefault="00EA0681" w:rsidP="00EA0681">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 СП 14.13330.2014 «СНиП II-7-81 Строительство в сейсмических районах»;</w:t>
      </w:r>
    </w:p>
    <w:p w:rsidR="00EA0681" w:rsidRPr="00872647" w:rsidRDefault="00EA0681" w:rsidP="00EA0681">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 СП 16.13330.2017 «СНиП II-23-81 Стальные конструкции»;</w:t>
      </w:r>
    </w:p>
    <w:p w:rsidR="00EA0681" w:rsidRPr="00872647" w:rsidRDefault="00EA0681" w:rsidP="00EA0681">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 СП 17.13330.2011 «СНиП II-26-76 Кровли;</w:t>
      </w:r>
    </w:p>
    <w:p w:rsidR="00EA0681" w:rsidRPr="00872647" w:rsidRDefault="00EA0681" w:rsidP="00EA0681">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 СП 20.13330.2016 «СНиП 2.01.07-85 Нагрузки и воздействия»;</w:t>
      </w:r>
    </w:p>
    <w:p w:rsidR="00EA0681" w:rsidRPr="00872647" w:rsidRDefault="00EA0681" w:rsidP="00EA0681">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 СП 22.13330.2016 «СНиП 2.02.01-83 Основания зданий и сооружений»;</w:t>
      </w:r>
    </w:p>
    <w:p w:rsidR="00EA0681" w:rsidRPr="00872647" w:rsidRDefault="00EA0681" w:rsidP="00EA0681">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 СП 24.13330.2011 «СНиП 2.02.03-85 Свайные фундаменты»;</w:t>
      </w:r>
    </w:p>
    <w:p w:rsidR="00EA0681" w:rsidRPr="00872647" w:rsidRDefault="00EA0681" w:rsidP="00EA0681">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 СП 28.13330.2012 «СНиП 2.03.11-85 Защита строительных конструкций от</w:t>
      </w:r>
    </w:p>
    <w:p w:rsidR="00EA0681" w:rsidRPr="00872647" w:rsidRDefault="00EA0681" w:rsidP="00EA0681">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коррозии»;</w:t>
      </w:r>
    </w:p>
    <w:p w:rsidR="00EA0681" w:rsidRPr="00872647" w:rsidRDefault="00EA0681" w:rsidP="00EA0681">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 СП 30.13330.2016 «СНиП 2.04.01-85* Внутренний водопровод и канализация</w:t>
      </w:r>
    </w:p>
    <w:p w:rsidR="00EA0681" w:rsidRPr="00872647" w:rsidRDefault="00EA0681" w:rsidP="00EA0681">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зданий»;</w:t>
      </w:r>
    </w:p>
    <w:p w:rsidR="00EA0681" w:rsidRPr="00872647" w:rsidRDefault="00EA0681" w:rsidP="00EA0681">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 СП 43.13330.2012 «СНиП 2.09.03-85 Сооружения промышленных предприятий»;</w:t>
      </w:r>
    </w:p>
    <w:p w:rsidR="00EA0681" w:rsidRPr="00872647" w:rsidRDefault="00EA0681" w:rsidP="00EA0681">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 СП 44.13330.2011 «СНиП 2.09.04-87 Административные и бытовые здания»;</w:t>
      </w:r>
    </w:p>
    <w:p w:rsidR="00EA0681" w:rsidRPr="00872647" w:rsidRDefault="00EA0681" w:rsidP="00EA0681">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 СП 48.13330.2011 «СНиП 12-01-2004 Организация строительства»;</w:t>
      </w:r>
    </w:p>
    <w:p w:rsidR="00EA0681" w:rsidRPr="00872647" w:rsidRDefault="00EA0681" w:rsidP="00EA0681">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 СП 50.13330.2012 «СНиП 23-02-2003 Тепловая защита зданий»;</w:t>
      </w:r>
    </w:p>
    <w:p w:rsidR="00EA0681" w:rsidRPr="00872647" w:rsidRDefault="00EA0681" w:rsidP="00EA0681">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 СП 52.13330.2016 «СНиП 23-05-95* Естественное и искусственное освещение»;</w:t>
      </w:r>
    </w:p>
    <w:p w:rsidR="00EA0681" w:rsidRPr="00872647" w:rsidRDefault="00EA0681" w:rsidP="00EA0681">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 СП 53-101-98 «Изготовление и контроль качества стальных строительных</w:t>
      </w:r>
    </w:p>
    <w:p w:rsidR="00EA0681" w:rsidRPr="00872647" w:rsidRDefault="00EA0681" w:rsidP="00EA0681">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конструкций»;</w:t>
      </w:r>
    </w:p>
    <w:p w:rsidR="00EA0681" w:rsidRPr="00872647" w:rsidRDefault="00EA0681" w:rsidP="00EA0681">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 СП 56.13330.2011 «СНиП 31-03-2001 Производственные здания»;</w:t>
      </w:r>
    </w:p>
    <w:p w:rsidR="00EA0681" w:rsidRPr="00872647" w:rsidRDefault="00EA0681" w:rsidP="00EA0681">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 СП 60.13330.2016 «СНиП 41-01-2003 Отопление, вентиляция и</w:t>
      </w:r>
    </w:p>
    <w:p w:rsidR="00EA0681" w:rsidRPr="00872647" w:rsidRDefault="00EA0681" w:rsidP="00EA0681">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кондиционирование»;</w:t>
      </w:r>
    </w:p>
    <w:p w:rsidR="00EA0681" w:rsidRPr="00872647" w:rsidRDefault="00EA0681" w:rsidP="00EA0681">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 СП 73.13330.2016 «Внутренние санитарно-технические системы»;</w:t>
      </w:r>
    </w:p>
    <w:p w:rsidR="00EA0681" w:rsidRPr="00872647" w:rsidRDefault="00EA0681" w:rsidP="00EA0681">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 СП 76.13330.2016 «СНиП 3.05.06-85 Электротехнические устройства»;</w:t>
      </w:r>
    </w:p>
    <w:p w:rsidR="00EA0681" w:rsidRPr="00872647" w:rsidRDefault="00EA0681" w:rsidP="00EA0681">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 СП 77.13330.2016 «СНиП 3.05.07-85 Системы автоматизации»;</w:t>
      </w:r>
    </w:p>
    <w:p w:rsidR="00EA0681" w:rsidRPr="00872647" w:rsidRDefault="00EA0681" w:rsidP="00EA0681">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 СП 70.13330.2012 «СНиП 3.03.01-87 Несущие и ограждающие конструкции»;</w:t>
      </w:r>
    </w:p>
    <w:p w:rsidR="00EA0681" w:rsidRPr="00872647" w:rsidRDefault="00EA0681" w:rsidP="00EA0681">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 СП 131.13330.2012 «СНиП 23-01-99 Строительная климатология»;</w:t>
      </w:r>
    </w:p>
    <w:p w:rsidR="00EA0681" w:rsidRPr="00872647" w:rsidRDefault="00EA0681" w:rsidP="00EA0681">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 СП 231.1311500.2015 «Обустройство нефтяных и газовых месторождений»;</w:t>
      </w:r>
    </w:p>
    <w:p w:rsidR="00EA0681" w:rsidRPr="00872647" w:rsidRDefault="00EA0681" w:rsidP="00EA0681">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 СНиП 12-03-2001 «Безопасность труда в строительстве. Часть I. Общие</w:t>
      </w:r>
    </w:p>
    <w:p w:rsidR="00EA0681" w:rsidRPr="00872647" w:rsidRDefault="00EA0681" w:rsidP="00EA0681">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требования»;</w:t>
      </w:r>
    </w:p>
    <w:p w:rsidR="00EA0681" w:rsidRPr="00872647" w:rsidRDefault="00EA0681" w:rsidP="00EA0681">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 СНиП 21-01-97* «Пожарная безопасность зданий и сооружений»;</w:t>
      </w:r>
    </w:p>
    <w:p w:rsidR="00EA0681" w:rsidRPr="00872647" w:rsidRDefault="00EA0681" w:rsidP="00EA0681">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 ГОСТ 27772-2015 «Прокат для строительных стальных конструкций. Общие</w:t>
      </w:r>
    </w:p>
    <w:p w:rsidR="00EA0681" w:rsidRPr="00872647" w:rsidRDefault="00EA0681" w:rsidP="00EA0681">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технические условия»;</w:t>
      </w:r>
    </w:p>
    <w:p w:rsidR="00EA0681" w:rsidRPr="00872647" w:rsidRDefault="00EA0681" w:rsidP="00EA0681">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 ГОСТ 19281-2014 «Прокат из стали повышенной прочности. Общие технические</w:t>
      </w:r>
    </w:p>
    <w:p w:rsidR="00EA0681" w:rsidRPr="00872647" w:rsidRDefault="00EA0681" w:rsidP="00EA0681">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условия»;</w:t>
      </w:r>
    </w:p>
    <w:p w:rsidR="00EA0681" w:rsidRPr="00872647" w:rsidRDefault="00EA0681" w:rsidP="00EA0681">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 ГОСТ 14637-89 «Прокат толстолистовой из углеродистой стали обыкновенного</w:t>
      </w:r>
    </w:p>
    <w:p w:rsidR="00EA0681" w:rsidRPr="00872647" w:rsidRDefault="00EA0681" w:rsidP="00EA0681">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качества. Технические условия»;</w:t>
      </w:r>
    </w:p>
    <w:p w:rsidR="00EA0681" w:rsidRPr="00872647" w:rsidRDefault="00EA0681" w:rsidP="00EA0681">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 ГОСТ 24045-2016 «Профили стальные листовые гнутые с трапециевидными</w:t>
      </w:r>
    </w:p>
    <w:p w:rsidR="00EA0681" w:rsidRPr="00872647" w:rsidRDefault="00EA0681" w:rsidP="00EA0681">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гофрами для строительства. Технические условия»;</w:t>
      </w:r>
    </w:p>
    <w:p w:rsidR="00EA0681" w:rsidRPr="00872647" w:rsidRDefault="00EA0681" w:rsidP="00EA0681">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 ГОСТ 27751-2014 «Надежность строительных конструкций и оснований. Основные</w:t>
      </w:r>
    </w:p>
    <w:p w:rsidR="00EA0681" w:rsidRPr="00872647" w:rsidRDefault="00EA0681" w:rsidP="00EA0681">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положения и требования»;</w:t>
      </w:r>
    </w:p>
    <w:p w:rsidR="00EA0681" w:rsidRPr="00872647" w:rsidRDefault="00EA0681" w:rsidP="00EA0681">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 ГОСТ 9.303-84* «Покрытия металлические и неметаллические неорганические.</w:t>
      </w:r>
    </w:p>
    <w:p w:rsidR="00EA0681" w:rsidRPr="00872647" w:rsidRDefault="00EA0681" w:rsidP="00EA0681">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Общие требования к выбору»;</w:t>
      </w:r>
    </w:p>
    <w:p w:rsidR="00EA0681" w:rsidRPr="00872647" w:rsidRDefault="00EA0681" w:rsidP="00EA0681">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 ГОСТ 9.402-2004 «Единая система защиты от коррозии и старения. Покрытия</w:t>
      </w:r>
    </w:p>
    <w:p w:rsidR="00EA0681" w:rsidRPr="00872647" w:rsidRDefault="00EA0681" w:rsidP="00EA0681">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лакокрасочные. Подготовка металлических поверхностей к окрашиванию»;</w:t>
      </w:r>
    </w:p>
    <w:p w:rsidR="00EA0681" w:rsidRPr="00872647" w:rsidRDefault="00EA0681" w:rsidP="00EA0681">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 ГОСТ 1759.0-87* «Болты, винты, шпильки и гайки. Технические условия»;</w:t>
      </w:r>
    </w:p>
    <w:p w:rsidR="00EA0681" w:rsidRPr="00872647" w:rsidRDefault="00EA0681" w:rsidP="00EA0681">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 ГОСТ 16442-80* «Кабели силовые с пластмассовой изоляцией. Технические</w:t>
      </w:r>
    </w:p>
    <w:p w:rsidR="00EA0681" w:rsidRPr="00872647" w:rsidRDefault="00EA0681" w:rsidP="00EA0681">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условия»;</w:t>
      </w:r>
    </w:p>
    <w:p w:rsidR="00EA0681" w:rsidRPr="00872647" w:rsidRDefault="00EA0681" w:rsidP="00EA0681">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 ГОСТ 16962.1-89 «Изделия электротехнические. Методы испытаний на</w:t>
      </w:r>
    </w:p>
    <w:p w:rsidR="00EA0681" w:rsidRPr="00872647" w:rsidRDefault="00EA0681" w:rsidP="00EA0681">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устойчивость к климатическим внешним воздействующим факторам»;</w:t>
      </w:r>
    </w:p>
    <w:p w:rsidR="00EA0681" w:rsidRPr="00872647" w:rsidRDefault="00EA0681" w:rsidP="00EA0681">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 ГОСТ 23118-2012 «Конструкции стальные строительные. Общие технические</w:t>
      </w:r>
    </w:p>
    <w:p w:rsidR="00EA0681" w:rsidRPr="00872647" w:rsidRDefault="00EA0681" w:rsidP="00EA0681">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условия»;</w:t>
      </w:r>
    </w:p>
    <w:p w:rsidR="00EA0681" w:rsidRPr="00872647" w:rsidRDefault="00EA0681" w:rsidP="00EA0681">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 ГОСТ 30494-2011 «Здания жилые и общественные. Параметры микроклимата в</w:t>
      </w:r>
    </w:p>
    <w:p w:rsidR="00EA0681" w:rsidRPr="00872647" w:rsidRDefault="00EA0681" w:rsidP="00EA0681">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помещениях»;</w:t>
      </w:r>
    </w:p>
    <w:p w:rsidR="00EA0681" w:rsidRPr="00872647" w:rsidRDefault="00EA0681" w:rsidP="00EA0681">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 ГОСТ Р 50030.2-2010 «Аппаратура распределения и управления низковольтная.</w:t>
      </w:r>
    </w:p>
    <w:p w:rsidR="00EA0681" w:rsidRPr="00872647" w:rsidRDefault="00EA0681" w:rsidP="00EA0681">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Часть 2. Автоматические выключатели»;</w:t>
      </w:r>
    </w:p>
    <w:p w:rsidR="00EA0681" w:rsidRPr="00872647" w:rsidRDefault="00EA0681" w:rsidP="00EA0681">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 НПБ 110-03 «Перечень зданий, сооружений, помещений и оборудования,</w:t>
      </w:r>
    </w:p>
    <w:p w:rsidR="00EA0681" w:rsidRPr="00872647" w:rsidRDefault="00EA0681" w:rsidP="00EA0681">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подлежащих защите автоматическими установками пожаротушения и автоматической</w:t>
      </w:r>
    </w:p>
    <w:p w:rsidR="00EA0681" w:rsidRPr="00872647" w:rsidRDefault="00EA0681" w:rsidP="00EA0681">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пожарной сигнализацией»;</w:t>
      </w:r>
    </w:p>
    <w:p w:rsidR="00EA0681" w:rsidRPr="00872647" w:rsidRDefault="00EA0681" w:rsidP="00EA0681">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 ПБЭ НП-2001 «Правила безопасной эксплуатации и охраны труда для</w:t>
      </w:r>
    </w:p>
    <w:p w:rsidR="00EA0681" w:rsidRPr="00872647" w:rsidRDefault="00EA0681" w:rsidP="00EA0681">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нефтеперерабатывающих производств»</w:t>
      </w:r>
    </w:p>
    <w:p w:rsidR="00EA0681" w:rsidRPr="00872647" w:rsidRDefault="00EA0681" w:rsidP="00EA0681">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 ВНТП 01/87/04-84 «Объекты газовой и нефтяной промышленности, выполненные</w:t>
      </w:r>
    </w:p>
    <w:p w:rsidR="00EA0681" w:rsidRPr="00872647" w:rsidRDefault="00EA0681" w:rsidP="00EA0681">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с применением блочных и блочно-комплектных устройств. Нормы технологического</w:t>
      </w:r>
    </w:p>
    <w:p w:rsidR="00EA0681" w:rsidRPr="00872647" w:rsidRDefault="00EA0681" w:rsidP="00EA0681">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проектирования»;</w:t>
      </w:r>
    </w:p>
    <w:p w:rsidR="00EA0681" w:rsidRPr="00872647" w:rsidRDefault="00EA0681" w:rsidP="00EA0681">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 ВНТП 3-85 «Нормы технологического проектирования объектов сбора,</w:t>
      </w:r>
    </w:p>
    <w:p w:rsidR="00EA0681" w:rsidRPr="00872647" w:rsidRDefault="00EA0681" w:rsidP="00EA0681">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транспорта, подготовки нефти, газа и воды нефтяных месторождений»;</w:t>
      </w:r>
    </w:p>
    <w:p w:rsidR="00EA0681" w:rsidRPr="00872647" w:rsidRDefault="00EA0681" w:rsidP="00EA0681">
      <w:pPr>
        <w:spacing w:after="0" w:line="240" w:lineRule="auto"/>
        <w:ind w:firstLine="357"/>
        <w:jc w:val="both"/>
        <w:rPr>
          <w:rFonts w:ascii="Times New Roman" w:hAnsi="Times New Roman" w:cs="Times New Roman"/>
          <w:sz w:val="24"/>
        </w:rPr>
      </w:pPr>
      <w:r w:rsidRPr="00872647">
        <w:rPr>
          <w:rFonts w:ascii="Times New Roman" w:hAnsi="Times New Roman" w:cs="Times New Roman"/>
          <w:sz w:val="24"/>
        </w:rPr>
        <w:t>- СТО 00044807-001-2006 «Теплозащитные свойства ограждающих конструкций».</w:t>
      </w:r>
    </w:p>
    <w:p w:rsidR="00B8487F" w:rsidRPr="00872647" w:rsidRDefault="00B8487F">
      <w:pPr>
        <w:rPr>
          <w:rFonts w:ascii="Times New Roman" w:hAnsi="Times New Roman" w:cs="Times New Roman"/>
          <w:b/>
          <w:sz w:val="24"/>
          <w:szCs w:val="24"/>
        </w:rPr>
      </w:pPr>
      <w:r w:rsidRPr="00872647">
        <w:rPr>
          <w:sz w:val="24"/>
        </w:rPr>
        <w:br w:type="page"/>
      </w:r>
    </w:p>
    <w:p w:rsidR="00B8487F" w:rsidRPr="00015D38" w:rsidRDefault="00B8487F" w:rsidP="00AA0B86">
      <w:pPr>
        <w:pStyle w:val="a"/>
        <w:numPr>
          <w:ilvl w:val="0"/>
          <w:numId w:val="0"/>
        </w:numPr>
        <w:ind w:left="720"/>
        <w:rPr>
          <w:color w:val="FF0000"/>
          <w:sz w:val="24"/>
        </w:rPr>
        <w:sectPr w:rsidR="00B8487F" w:rsidRPr="00015D38" w:rsidSect="00C03CEC">
          <w:footerReference w:type="default" r:id="rId8"/>
          <w:pgSz w:w="11906" w:h="16838"/>
          <w:pgMar w:top="1077" w:right="1134" w:bottom="794" w:left="1418" w:header="709" w:footer="709" w:gutter="0"/>
          <w:cols w:space="708"/>
          <w:titlePg/>
          <w:docGrid w:linePitch="360"/>
        </w:sectPr>
      </w:pPr>
    </w:p>
    <w:p w:rsidR="00B8487F" w:rsidRPr="00D50F45" w:rsidRDefault="00816578" w:rsidP="00580CCF">
      <w:pPr>
        <w:pStyle w:val="a"/>
        <w:numPr>
          <w:ilvl w:val="0"/>
          <w:numId w:val="0"/>
        </w:numPr>
        <w:ind w:left="720"/>
        <w:jc w:val="right"/>
        <w:rPr>
          <w:sz w:val="24"/>
        </w:rPr>
      </w:pPr>
      <w:bookmarkStart w:id="28" w:name="_Toc162606054"/>
      <w:r>
        <w:rPr>
          <w:noProof/>
        </w:rPr>
        <w:object w:dxaOrig="225" w:dyaOrig="2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left:0;text-align:left;margin-left:83.35pt;margin-top:-.5pt;width:534.45pt;height:426.55pt;z-index:251659264;mso-position-horizontal-relative:text;mso-position-vertical-relative:text">
            <v:imagedata r:id="rId9" o:title=""/>
          </v:shape>
          <o:OLEObject Type="Embed" ProgID="Visio.Drawing.15" ShapeID="_x0000_s1027" DrawAspect="Content" ObjectID="_1789298745" r:id="rId10"/>
        </w:object>
      </w:r>
      <w:r w:rsidR="00580CCF" w:rsidRPr="00D50F45">
        <w:rPr>
          <w:sz w:val="24"/>
        </w:rPr>
        <w:t>Приложение №1</w:t>
      </w:r>
      <w:bookmarkEnd w:id="28"/>
    </w:p>
    <w:p w:rsidR="00B8487F" w:rsidRPr="00D50F45" w:rsidRDefault="00B8487F" w:rsidP="00AA0B86">
      <w:pPr>
        <w:pStyle w:val="a"/>
        <w:numPr>
          <w:ilvl w:val="0"/>
          <w:numId w:val="0"/>
        </w:numPr>
        <w:ind w:left="720"/>
        <w:rPr>
          <w:sz w:val="24"/>
        </w:rPr>
      </w:pPr>
    </w:p>
    <w:p w:rsidR="00B8487F" w:rsidRPr="00D50F45" w:rsidRDefault="00B8487F" w:rsidP="00B8487F">
      <w:pPr>
        <w:spacing w:line="240" w:lineRule="auto"/>
        <w:jc w:val="both"/>
        <w:rPr>
          <w:rFonts w:ascii="Times New Roman" w:hAnsi="Times New Roman" w:cs="Times New Roman"/>
          <w:color w:val="000000" w:themeColor="text1"/>
          <w:sz w:val="24"/>
          <w:szCs w:val="24"/>
        </w:rPr>
      </w:pPr>
    </w:p>
    <w:p w:rsidR="00B8487F" w:rsidRPr="00D50F45" w:rsidRDefault="00B8487F" w:rsidP="00B8487F">
      <w:pPr>
        <w:spacing w:line="240" w:lineRule="auto"/>
        <w:jc w:val="both"/>
        <w:rPr>
          <w:rFonts w:ascii="Times New Roman" w:hAnsi="Times New Roman" w:cs="Times New Roman"/>
          <w:color w:val="000000" w:themeColor="text1"/>
          <w:sz w:val="24"/>
          <w:szCs w:val="24"/>
        </w:rPr>
      </w:pPr>
    </w:p>
    <w:p w:rsidR="00B8487F" w:rsidRPr="00D50F45" w:rsidRDefault="00B8487F" w:rsidP="00B8487F">
      <w:pPr>
        <w:spacing w:line="240" w:lineRule="auto"/>
        <w:jc w:val="both"/>
        <w:rPr>
          <w:rFonts w:ascii="Times New Roman" w:hAnsi="Times New Roman" w:cs="Times New Roman"/>
          <w:color w:val="000000" w:themeColor="text1"/>
          <w:sz w:val="24"/>
          <w:szCs w:val="24"/>
        </w:rPr>
      </w:pPr>
    </w:p>
    <w:p w:rsidR="00B8487F" w:rsidRPr="00D50F45" w:rsidRDefault="00B8487F" w:rsidP="00B8487F">
      <w:pPr>
        <w:spacing w:line="240" w:lineRule="auto"/>
        <w:jc w:val="center"/>
        <w:rPr>
          <w:rFonts w:ascii="Times New Roman" w:hAnsi="Times New Roman" w:cs="Times New Roman"/>
          <w:color w:val="000000" w:themeColor="text1"/>
          <w:sz w:val="24"/>
          <w:szCs w:val="24"/>
        </w:rPr>
      </w:pPr>
    </w:p>
    <w:p w:rsidR="00B8487F" w:rsidRPr="00D50F45" w:rsidRDefault="00B8487F" w:rsidP="00B8487F">
      <w:pPr>
        <w:spacing w:line="240" w:lineRule="auto"/>
        <w:jc w:val="center"/>
        <w:rPr>
          <w:rFonts w:ascii="Times New Roman" w:hAnsi="Times New Roman" w:cs="Times New Roman"/>
          <w:color w:val="000000" w:themeColor="text1"/>
          <w:sz w:val="24"/>
          <w:szCs w:val="24"/>
        </w:rPr>
      </w:pPr>
    </w:p>
    <w:p w:rsidR="00B8487F" w:rsidRPr="00D50F45" w:rsidRDefault="00B8487F" w:rsidP="00B8487F">
      <w:pPr>
        <w:spacing w:line="240" w:lineRule="auto"/>
        <w:jc w:val="center"/>
        <w:rPr>
          <w:rFonts w:ascii="Times New Roman" w:hAnsi="Times New Roman" w:cs="Times New Roman"/>
          <w:color w:val="000000" w:themeColor="text1"/>
          <w:sz w:val="24"/>
          <w:szCs w:val="24"/>
        </w:rPr>
      </w:pPr>
    </w:p>
    <w:p w:rsidR="00B8487F" w:rsidRPr="00D50F45" w:rsidRDefault="00B8487F" w:rsidP="00B8487F">
      <w:pPr>
        <w:spacing w:line="240" w:lineRule="auto"/>
        <w:jc w:val="center"/>
        <w:rPr>
          <w:rFonts w:ascii="Times New Roman" w:hAnsi="Times New Roman" w:cs="Times New Roman"/>
          <w:color w:val="000000" w:themeColor="text1"/>
          <w:sz w:val="24"/>
          <w:szCs w:val="24"/>
        </w:rPr>
      </w:pPr>
    </w:p>
    <w:p w:rsidR="00580CCF" w:rsidRPr="00D50F45" w:rsidRDefault="00580CCF" w:rsidP="00580CCF">
      <w:pPr>
        <w:spacing w:after="0" w:line="240" w:lineRule="auto"/>
        <w:jc w:val="center"/>
        <w:rPr>
          <w:rFonts w:ascii="Times New Roman" w:hAnsi="Times New Roman" w:cs="Times New Roman"/>
          <w:color w:val="000000" w:themeColor="text1"/>
          <w:sz w:val="24"/>
          <w:szCs w:val="24"/>
        </w:rPr>
      </w:pPr>
    </w:p>
    <w:p w:rsidR="00D50F45" w:rsidRPr="00D50F45" w:rsidRDefault="00D50F45" w:rsidP="009F605B">
      <w:pPr>
        <w:spacing w:before="240" w:after="0" w:line="240" w:lineRule="auto"/>
        <w:ind w:left="2268"/>
        <w:rPr>
          <w:rFonts w:ascii="Times New Roman" w:hAnsi="Times New Roman" w:cs="Times New Roman"/>
          <w:color w:val="000000" w:themeColor="text1"/>
          <w:sz w:val="24"/>
          <w:szCs w:val="24"/>
        </w:rPr>
      </w:pPr>
    </w:p>
    <w:p w:rsidR="00D50F45" w:rsidRPr="00D50F45" w:rsidRDefault="00D50F45" w:rsidP="009F605B">
      <w:pPr>
        <w:spacing w:before="240" w:after="0" w:line="240" w:lineRule="auto"/>
        <w:ind w:left="2268"/>
        <w:rPr>
          <w:rFonts w:ascii="Times New Roman" w:hAnsi="Times New Roman" w:cs="Times New Roman"/>
          <w:color w:val="000000" w:themeColor="text1"/>
          <w:sz w:val="24"/>
          <w:szCs w:val="24"/>
        </w:rPr>
      </w:pPr>
    </w:p>
    <w:p w:rsidR="00D50F45" w:rsidRPr="00D50F45" w:rsidRDefault="00D50F45" w:rsidP="009F605B">
      <w:pPr>
        <w:spacing w:before="240" w:after="0" w:line="240" w:lineRule="auto"/>
        <w:ind w:left="2268"/>
        <w:rPr>
          <w:rFonts w:ascii="Times New Roman" w:hAnsi="Times New Roman" w:cs="Times New Roman"/>
          <w:color w:val="000000" w:themeColor="text1"/>
          <w:sz w:val="24"/>
          <w:szCs w:val="24"/>
        </w:rPr>
      </w:pPr>
    </w:p>
    <w:p w:rsidR="00D50F45" w:rsidRPr="00D50F45" w:rsidRDefault="00D50F45" w:rsidP="009F605B">
      <w:pPr>
        <w:spacing w:before="240" w:after="0" w:line="240" w:lineRule="auto"/>
        <w:ind w:left="2268"/>
        <w:rPr>
          <w:rFonts w:ascii="Times New Roman" w:hAnsi="Times New Roman" w:cs="Times New Roman"/>
          <w:color w:val="000000" w:themeColor="text1"/>
          <w:sz w:val="24"/>
          <w:szCs w:val="24"/>
        </w:rPr>
      </w:pPr>
    </w:p>
    <w:p w:rsidR="00D50F45" w:rsidRPr="00D50F45" w:rsidRDefault="00D50F45" w:rsidP="009F605B">
      <w:pPr>
        <w:spacing w:before="240" w:after="0" w:line="240" w:lineRule="auto"/>
        <w:ind w:left="2268"/>
        <w:rPr>
          <w:rFonts w:ascii="Times New Roman" w:hAnsi="Times New Roman" w:cs="Times New Roman"/>
          <w:color w:val="000000" w:themeColor="text1"/>
          <w:sz w:val="24"/>
          <w:szCs w:val="24"/>
        </w:rPr>
      </w:pPr>
    </w:p>
    <w:p w:rsidR="00D50F45" w:rsidRPr="00D50F45" w:rsidRDefault="00D50F45" w:rsidP="009F605B">
      <w:pPr>
        <w:spacing w:before="240" w:after="0" w:line="240" w:lineRule="auto"/>
        <w:ind w:left="2268"/>
        <w:rPr>
          <w:rFonts w:ascii="Times New Roman" w:hAnsi="Times New Roman" w:cs="Times New Roman"/>
          <w:color w:val="000000" w:themeColor="text1"/>
          <w:sz w:val="24"/>
          <w:szCs w:val="24"/>
        </w:rPr>
      </w:pPr>
    </w:p>
    <w:p w:rsidR="00D50F45" w:rsidRPr="00D50F45" w:rsidRDefault="00D50F45" w:rsidP="009F605B">
      <w:pPr>
        <w:spacing w:before="240" w:after="0" w:line="240" w:lineRule="auto"/>
        <w:ind w:left="2268"/>
        <w:rPr>
          <w:rFonts w:ascii="Times New Roman" w:hAnsi="Times New Roman" w:cs="Times New Roman"/>
          <w:color w:val="000000" w:themeColor="text1"/>
          <w:sz w:val="24"/>
          <w:szCs w:val="24"/>
        </w:rPr>
      </w:pPr>
    </w:p>
    <w:p w:rsidR="00982083" w:rsidRPr="00D50F45" w:rsidRDefault="00B8487F" w:rsidP="009F605B">
      <w:pPr>
        <w:spacing w:before="240" w:after="0" w:line="240" w:lineRule="auto"/>
        <w:ind w:left="2268"/>
        <w:rPr>
          <w:rFonts w:ascii="Times New Roman" w:hAnsi="Times New Roman" w:cs="Times New Roman"/>
          <w:color w:val="000000" w:themeColor="text1"/>
          <w:sz w:val="24"/>
          <w:szCs w:val="24"/>
        </w:rPr>
      </w:pPr>
      <w:r w:rsidRPr="00D50F45">
        <w:rPr>
          <w:rFonts w:ascii="Times New Roman" w:hAnsi="Times New Roman" w:cs="Times New Roman"/>
          <w:color w:val="000000" w:themeColor="text1"/>
          <w:sz w:val="24"/>
          <w:szCs w:val="24"/>
        </w:rPr>
        <w:t>Начальник УПНГ</w:t>
      </w:r>
      <w:r w:rsidRPr="00D50F45">
        <w:rPr>
          <w:rFonts w:ascii="Times New Roman" w:hAnsi="Times New Roman" w:cs="Times New Roman"/>
          <w:color w:val="000000" w:themeColor="text1"/>
          <w:sz w:val="24"/>
          <w:szCs w:val="24"/>
        </w:rPr>
        <w:tab/>
      </w:r>
      <w:r w:rsidRPr="00D50F45">
        <w:rPr>
          <w:rFonts w:ascii="Times New Roman" w:hAnsi="Times New Roman" w:cs="Times New Roman"/>
          <w:color w:val="000000" w:themeColor="text1"/>
          <w:sz w:val="24"/>
          <w:szCs w:val="24"/>
        </w:rPr>
        <w:tab/>
      </w:r>
      <w:r w:rsidRPr="00D50F45">
        <w:rPr>
          <w:rFonts w:ascii="Times New Roman" w:hAnsi="Times New Roman" w:cs="Times New Roman"/>
          <w:color w:val="000000" w:themeColor="text1"/>
          <w:sz w:val="24"/>
          <w:szCs w:val="24"/>
        </w:rPr>
        <w:tab/>
      </w:r>
      <w:r w:rsidRPr="00D50F45">
        <w:rPr>
          <w:rFonts w:ascii="Times New Roman" w:hAnsi="Times New Roman" w:cs="Times New Roman"/>
          <w:color w:val="000000" w:themeColor="text1"/>
          <w:sz w:val="24"/>
          <w:szCs w:val="24"/>
        </w:rPr>
        <w:tab/>
      </w:r>
      <w:r w:rsidRPr="00D50F45">
        <w:rPr>
          <w:rFonts w:ascii="Times New Roman" w:hAnsi="Times New Roman" w:cs="Times New Roman"/>
          <w:color w:val="000000" w:themeColor="text1"/>
          <w:sz w:val="24"/>
          <w:szCs w:val="24"/>
        </w:rPr>
        <w:tab/>
      </w:r>
      <w:r w:rsidRPr="00D50F45">
        <w:rPr>
          <w:rFonts w:ascii="Times New Roman" w:hAnsi="Times New Roman" w:cs="Times New Roman"/>
          <w:color w:val="000000" w:themeColor="text1"/>
          <w:sz w:val="24"/>
          <w:szCs w:val="24"/>
        </w:rPr>
        <w:tab/>
      </w:r>
      <w:r w:rsidRPr="00D50F45">
        <w:rPr>
          <w:rFonts w:ascii="Times New Roman" w:hAnsi="Times New Roman" w:cs="Times New Roman"/>
          <w:color w:val="000000" w:themeColor="text1"/>
          <w:sz w:val="24"/>
          <w:szCs w:val="24"/>
        </w:rPr>
        <w:tab/>
      </w:r>
      <w:r w:rsidRPr="00D50F45">
        <w:rPr>
          <w:rFonts w:ascii="Times New Roman" w:hAnsi="Times New Roman" w:cs="Times New Roman"/>
          <w:color w:val="000000" w:themeColor="text1"/>
          <w:sz w:val="24"/>
          <w:szCs w:val="24"/>
        </w:rPr>
        <w:tab/>
      </w:r>
      <w:r w:rsidRPr="00D50F45">
        <w:rPr>
          <w:rFonts w:ascii="Times New Roman" w:hAnsi="Times New Roman" w:cs="Times New Roman"/>
          <w:color w:val="000000" w:themeColor="text1"/>
          <w:sz w:val="24"/>
          <w:szCs w:val="24"/>
        </w:rPr>
        <w:tab/>
      </w:r>
      <w:r w:rsidRPr="00D50F45">
        <w:rPr>
          <w:rFonts w:ascii="Times New Roman" w:hAnsi="Times New Roman" w:cs="Times New Roman"/>
          <w:color w:val="000000" w:themeColor="text1"/>
          <w:sz w:val="24"/>
          <w:szCs w:val="24"/>
        </w:rPr>
        <w:tab/>
      </w:r>
      <w:r w:rsidRPr="00D50F45">
        <w:rPr>
          <w:rFonts w:ascii="Times New Roman" w:hAnsi="Times New Roman" w:cs="Times New Roman"/>
          <w:color w:val="000000" w:themeColor="text1"/>
          <w:sz w:val="24"/>
          <w:szCs w:val="24"/>
        </w:rPr>
        <w:tab/>
      </w:r>
      <w:r w:rsidRPr="00D50F45">
        <w:rPr>
          <w:rFonts w:ascii="Times New Roman" w:hAnsi="Times New Roman" w:cs="Times New Roman"/>
          <w:color w:val="000000" w:themeColor="text1"/>
          <w:sz w:val="24"/>
          <w:szCs w:val="24"/>
        </w:rPr>
        <w:tab/>
        <w:t>Лошкарев П.Л.</w:t>
      </w:r>
    </w:p>
    <w:sectPr w:rsidR="00982083" w:rsidRPr="00D50F45" w:rsidSect="00816578">
      <w:pgSz w:w="16838" w:h="11906" w:orient="landscape"/>
      <w:pgMar w:top="1418" w:right="1247" w:bottom="709" w:left="79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0136B" w:rsidRDefault="00C0136B" w:rsidP="00580CCF">
      <w:pPr>
        <w:spacing w:after="0" w:line="240" w:lineRule="auto"/>
      </w:pPr>
      <w:r>
        <w:separator/>
      </w:r>
    </w:p>
  </w:endnote>
  <w:endnote w:type="continuationSeparator" w:id="0">
    <w:p w:rsidR="00C0136B" w:rsidRDefault="00C0136B" w:rsidP="00580CC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Segoe UI">
    <w:panose1 w:val="020B0502040204020203"/>
    <w:charset w:val="CC"/>
    <w:family w:val="swiss"/>
    <w:pitch w:val="variable"/>
    <w:sig w:usb0="E4002EFF" w:usb1="C000E47F"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15212210"/>
      <w:docPartObj>
        <w:docPartGallery w:val="Page Numbers (Bottom of Page)"/>
        <w:docPartUnique/>
      </w:docPartObj>
    </w:sdtPr>
    <w:sdtContent>
      <w:p w:rsidR="000232FD" w:rsidRDefault="000232FD">
        <w:pPr>
          <w:pStyle w:val="ac"/>
          <w:jc w:val="right"/>
        </w:pPr>
        <w:r>
          <w:fldChar w:fldCharType="begin"/>
        </w:r>
        <w:r>
          <w:instrText>PAGE   \* MERGEFORMAT</w:instrText>
        </w:r>
        <w:r>
          <w:fldChar w:fldCharType="separate"/>
        </w:r>
        <w:r w:rsidR="00CA7E43">
          <w:rPr>
            <w:noProof/>
          </w:rPr>
          <w:t>20</w:t>
        </w:r>
        <w:r>
          <w:fldChar w:fldCharType="end"/>
        </w:r>
      </w:p>
    </w:sdtContent>
  </w:sdt>
  <w:p w:rsidR="000232FD" w:rsidRDefault="000232FD">
    <w:pPr>
      <w:pStyle w:val="ac"/>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0136B" w:rsidRDefault="00C0136B" w:rsidP="00580CCF">
      <w:pPr>
        <w:spacing w:after="0" w:line="240" w:lineRule="auto"/>
      </w:pPr>
      <w:r>
        <w:separator/>
      </w:r>
    </w:p>
  </w:footnote>
  <w:footnote w:type="continuationSeparator" w:id="0">
    <w:p w:rsidR="00C0136B" w:rsidRDefault="00C0136B" w:rsidP="00580CC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355F88"/>
    <w:multiLevelType w:val="hybridMultilevel"/>
    <w:tmpl w:val="58029AC2"/>
    <w:lvl w:ilvl="0" w:tplc="0419000F">
      <w:start w:val="1"/>
      <w:numFmt w:val="decimal"/>
      <w:lvlText w:val="%1."/>
      <w:lvlJc w:val="left"/>
      <w:pPr>
        <w:ind w:left="502"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1F552ACC"/>
    <w:multiLevelType w:val="multilevel"/>
    <w:tmpl w:val="7A604B00"/>
    <w:lvl w:ilvl="0">
      <w:start w:val="1"/>
      <w:numFmt w:val="decimal"/>
      <w:pStyle w:val="a"/>
      <w:lvlText w:val="%1."/>
      <w:lvlJc w:val="left"/>
      <w:pPr>
        <w:ind w:left="720" w:hanging="360"/>
      </w:pPr>
      <w:rPr>
        <w:rFonts w:hint="default"/>
        <w:sz w:val="28"/>
      </w:rPr>
    </w:lvl>
    <w:lvl w:ilvl="1">
      <w:start w:val="1"/>
      <w:numFmt w:val="decimal"/>
      <w:isLgl/>
      <w:lvlText w:val="%1.%2"/>
      <w:lvlJc w:val="left"/>
      <w:pPr>
        <w:ind w:left="720" w:hanging="360"/>
      </w:pPr>
      <w:rPr>
        <w:sz w:val="28"/>
        <w:szCs w:val="28"/>
      </w:rPr>
    </w:lvl>
    <w:lvl w:ilvl="2">
      <w:start w:val="1"/>
      <w:numFmt w:val="decimal"/>
      <w:isLgl/>
      <w:lvlText w:val="%1.%2.%3"/>
      <w:lvlJc w:val="left"/>
      <w:pPr>
        <w:ind w:left="1080" w:hanging="720"/>
      </w:pPr>
      <w:rPr>
        <w:rFonts w:hint="default"/>
        <w:b/>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 w15:restartNumberingAfterBreak="0">
    <w:nsid w:val="730272CF"/>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7EFF3F7F"/>
    <w:multiLevelType w:val="hybridMultilevel"/>
    <w:tmpl w:val="3E304AA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num w:numId="1">
    <w:abstractNumId w:val="0"/>
  </w:num>
  <w:num w:numId="2">
    <w:abstractNumId w:val="3"/>
  </w:num>
  <w:num w:numId="3">
    <w:abstractNumId w:val="1"/>
  </w:num>
  <w:num w:numId="4">
    <w:abstractNumId w:val="1"/>
  </w:num>
  <w:num w:numId="5">
    <w:abstractNumId w:val="1"/>
  </w:num>
  <w:num w:numId="6">
    <w:abstractNumId w:val="1"/>
  </w:num>
  <w:num w:numId="7">
    <w:abstractNumId w:val="1"/>
  </w:num>
  <w:num w:numId="8">
    <w:abstractNumId w:val="1"/>
  </w:num>
  <w:num w:numId="9">
    <w:abstractNumId w:val="1"/>
  </w:num>
  <w:num w:numId="10">
    <w:abstractNumId w:val="1"/>
  </w:num>
  <w:num w:numId="11">
    <w:abstractNumId w:val="1"/>
  </w:num>
  <w:num w:numId="12">
    <w:abstractNumId w:val="1"/>
  </w:num>
  <w:num w:numId="13">
    <w:abstractNumId w:val="1"/>
  </w:num>
  <w:num w:numId="14">
    <w:abstractNumId w:val="1"/>
  </w:num>
  <w:num w:numId="15">
    <w:abstractNumId w:val="1"/>
  </w:num>
  <w:num w:numId="16">
    <w:abstractNumId w:val="1"/>
  </w:num>
  <w:num w:numId="17">
    <w:abstractNumId w:val="1"/>
  </w:num>
  <w:num w:numId="18">
    <w:abstractNumId w:val="2"/>
  </w:num>
  <w:num w:numId="19">
    <w:abstractNumId w:val="1"/>
  </w:num>
  <w:num w:numId="20">
    <w:abstractNumId w:val="1"/>
  </w:num>
  <w:num w:numId="21">
    <w:abstractNumId w:val="1"/>
  </w:num>
  <w:num w:numId="22">
    <w:abstractNumId w:val="1"/>
  </w:num>
  <w:num w:numId="23">
    <w:abstractNumId w:val="1"/>
  </w:num>
  <w:num w:numId="24">
    <w:abstractNumId w:val="1"/>
  </w:num>
  <w:num w:numId="25">
    <w:abstractNumId w:val="1"/>
  </w:num>
  <w:num w:numId="26">
    <w:abstractNumId w:val="1"/>
  </w:num>
  <w:num w:numId="27">
    <w:abstractNumId w:val="1"/>
  </w:num>
  <w:num w:numId="28">
    <w:abstractNumId w:val="1"/>
  </w:num>
  <w:num w:numId="29">
    <w:abstractNumId w:val="1"/>
  </w:num>
  <w:num w:numId="3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04E55"/>
    <w:rsid w:val="00006B8D"/>
    <w:rsid w:val="00006BBC"/>
    <w:rsid w:val="00007C70"/>
    <w:rsid w:val="00015D38"/>
    <w:rsid w:val="0002111C"/>
    <w:rsid w:val="00022333"/>
    <w:rsid w:val="000232FD"/>
    <w:rsid w:val="0002627A"/>
    <w:rsid w:val="0003346D"/>
    <w:rsid w:val="00034FAA"/>
    <w:rsid w:val="00061EA6"/>
    <w:rsid w:val="00070132"/>
    <w:rsid w:val="00072996"/>
    <w:rsid w:val="0009467B"/>
    <w:rsid w:val="000A3E29"/>
    <w:rsid w:val="000E6DAE"/>
    <w:rsid w:val="00110E23"/>
    <w:rsid w:val="001117FD"/>
    <w:rsid w:val="00112462"/>
    <w:rsid w:val="00114299"/>
    <w:rsid w:val="00123A04"/>
    <w:rsid w:val="00126C6E"/>
    <w:rsid w:val="00137978"/>
    <w:rsid w:val="00144744"/>
    <w:rsid w:val="00154E6E"/>
    <w:rsid w:val="00156A35"/>
    <w:rsid w:val="00157782"/>
    <w:rsid w:val="0017045B"/>
    <w:rsid w:val="00181202"/>
    <w:rsid w:val="0019237C"/>
    <w:rsid w:val="001D23B7"/>
    <w:rsid w:val="001D3D87"/>
    <w:rsid w:val="001F5B92"/>
    <w:rsid w:val="00202A90"/>
    <w:rsid w:val="00211E78"/>
    <w:rsid w:val="00220BF3"/>
    <w:rsid w:val="00222937"/>
    <w:rsid w:val="00254D63"/>
    <w:rsid w:val="0028021B"/>
    <w:rsid w:val="0029326A"/>
    <w:rsid w:val="002963E7"/>
    <w:rsid w:val="002B339F"/>
    <w:rsid w:val="002C13B4"/>
    <w:rsid w:val="002C65FD"/>
    <w:rsid w:val="00311C9F"/>
    <w:rsid w:val="0032018F"/>
    <w:rsid w:val="003217BB"/>
    <w:rsid w:val="00327187"/>
    <w:rsid w:val="003329CC"/>
    <w:rsid w:val="00333322"/>
    <w:rsid w:val="00346DE2"/>
    <w:rsid w:val="00350997"/>
    <w:rsid w:val="00362E09"/>
    <w:rsid w:val="00374424"/>
    <w:rsid w:val="00374FBE"/>
    <w:rsid w:val="00376AAE"/>
    <w:rsid w:val="00381057"/>
    <w:rsid w:val="00386317"/>
    <w:rsid w:val="00386CFB"/>
    <w:rsid w:val="00396A62"/>
    <w:rsid w:val="003A0314"/>
    <w:rsid w:val="003A0658"/>
    <w:rsid w:val="003C7CA8"/>
    <w:rsid w:val="003E0C18"/>
    <w:rsid w:val="003E27DF"/>
    <w:rsid w:val="003E5164"/>
    <w:rsid w:val="00412656"/>
    <w:rsid w:val="0041796A"/>
    <w:rsid w:val="0042011C"/>
    <w:rsid w:val="004230F3"/>
    <w:rsid w:val="00425525"/>
    <w:rsid w:val="00425CA6"/>
    <w:rsid w:val="00433DC8"/>
    <w:rsid w:val="00446947"/>
    <w:rsid w:val="004816B9"/>
    <w:rsid w:val="00482EBF"/>
    <w:rsid w:val="004A3367"/>
    <w:rsid w:val="00503F73"/>
    <w:rsid w:val="00516D3F"/>
    <w:rsid w:val="005244C6"/>
    <w:rsid w:val="005303C6"/>
    <w:rsid w:val="00534E70"/>
    <w:rsid w:val="00550DAD"/>
    <w:rsid w:val="00552273"/>
    <w:rsid w:val="00564930"/>
    <w:rsid w:val="00566592"/>
    <w:rsid w:val="00566A0D"/>
    <w:rsid w:val="00580CCF"/>
    <w:rsid w:val="005A0E93"/>
    <w:rsid w:val="005A2B95"/>
    <w:rsid w:val="005B152D"/>
    <w:rsid w:val="005E5643"/>
    <w:rsid w:val="005E7E7C"/>
    <w:rsid w:val="005F55A6"/>
    <w:rsid w:val="006104A0"/>
    <w:rsid w:val="00644D92"/>
    <w:rsid w:val="00656864"/>
    <w:rsid w:val="006608F7"/>
    <w:rsid w:val="00661A8C"/>
    <w:rsid w:val="0066472F"/>
    <w:rsid w:val="00670523"/>
    <w:rsid w:val="00675083"/>
    <w:rsid w:val="0068069D"/>
    <w:rsid w:val="0068665C"/>
    <w:rsid w:val="00687BA9"/>
    <w:rsid w:val="006A327A"/>
    <w:rsid w:val="006A3F97"/>
    <w:rsid w:val="006C1935"/>
    <w:rsid w:val="006E2826"/>
    <w:rsid w:val="006E4D51"/>
    <w:rsid w:val="0071279A"/>
    <w:rsid w:val="00713681"/>
    <w:rsid w:val="00714D88"/>
    <w:rsid w:val="00714E4F"/>
    <w:rsid w:val="0071626C"/>
    <w:rsid w:val="00725B7C"/>
    <w:rsid w:val="00727629"/>
    <w:rsid w:val="00727E18"/>
    <w:rsid w:val="00787141"/>
    <w:rsid w:val="007A11C4"/>
    <w:rsid w:val="007A54D9"/>
    <w:rsid w:val="007C1F4F"/>
    <w:rsid w:val="007D5F46"/>
    <w:rsid w:val="007E3342"/>
    <w:rsid w:val="007E4CBC"/>
    <w:rsid w:val="007E4D5A"/>
    <w:rsid w:val="007E62BE"/>
    <w:rsid w:val="007F4ECB"/>
    <w:rsid w:val="007F56AB"/>
    <w:rsid w:val="00811554"/>
    <w:rsid w:val="00815453"/>
    <w:rsid w:val="00816578"/>
    <w:rsid w:val="008470D3"/>
    <w:rsid w:val="00856952"/>
    <w:rsid w:val="00872647"/>
    <w:rsid w:val="008A326B"/>
    <w:rsid w:val="008A3A70"/>
    <w:rsid w:val="008A510A"/>
    <w:rsid w:val="008B355E"/>
    <w:rsid w:val="008B3E7A"/>
    <w:rsid w:val="008C6013"/>
    <w:rsid w:val="008F572F"/>
    <w:rsid w:val="00901A20"/>
    <w:rsid w:val="00907C7B"/>
    <w:rsid w:val="00915618"/>
    <w:rsid w:val="0094617F"/>
    <w:rsid w:val="00950980"/>
    <w:rsid w:val="00962DEA"/>
    <w:rsid w:val="00974C7C"/>
    <w:rsid w:val="00982083"/>
    <w:rsid w:val="00984B7A"/>
    <w:rsid w:val="00994D66"/>
    <w:rsid w:val="009A50FA"/>
    <w:rsid w:val="009A6306"/>
    <w:rsid w:val="009B3933"/>
    <w:rsid w:val="009E28CF"/>
    <w:rsid w:val="009E4E75"/>
    <w:rsid w:val="009E5A85"/>
    <w:rsid w:val="009F605B"/>
    <w:rsid w:val="009F680E"/>
    <w:rsid w:val="00A00EFE"/>
    <w:rsid w:val="00A1136D"/>
    <w:rsid w:val="00A16E77"/>
    <w:rsid w:val="00A17EE6"/>
    <w:rsid w:val="00A21C6A"/>
    <w:rsid w:val="00A36CF1"/>
    <w:rsid w:val="00A657AE"/>
    <w:rsid w:val="00A7766B"/>
    <w:rsid w:val="00A94321"/>
    <w:rsid w:val="00AA0B86"/>
    <w:rsid w:val="00AB1739"/>
    <w:rsid w:val="00AB2389"/>
    <w:rsid w:val="00AC5B0A"/>
    <w:rsid w:val="00AE07B8"/>
    <w:rsid w:val="00AE2F71"/>
    <w:rsid w:val="00AF4EFA"/>
    <w:rsid w:val="00B04E55"/>
    <w:rsid w:val="00B22558"/>
    <w:rsid w:val="00B55230"/>
    <w:rsid w:val="00B70CFA"/>
    <w:rsid w:val="00B7203F"/>
    <w:rsid w:val="00B8487F"/>
    <w:rsid w:val="00B86CF7"/>
    <w:rsid w:val="00B9356F"/>
    <w:rsid w:val="00BB0C7E"/>
    <w:rsid w:val="00BB623E"/>
    <w:rsid w:val="00BC1427"/>
    <w:rsid w:val="00BC45BC"/>
    <w:rsid w:val="00BC4A83"/>
    <w:rsid w:val="00BC6AE0"/>
    <w:rsid w:val="00BC6E31"/>
    <w:rsid w:val="00BE1ADC"/>
    <w:rsid w:val="00BE3E78"/>
    <w:rsid w:val="00BE644C"/>
    <w:rsid w:val="00C006B8"/>
    <w:rsid w:val="00C0136B"/>
    <w:rsid w:val="00C03CEC"/>
    <w:rsid w:val="00C120A4"/>
    <w:rsid w:val="00C24664"/>
    <w:rsid w:val="00C25510"/>
    <w:rsid w:val="00C5109F"/>
    <w:rsid w:val="00C72575"/>
    <w:rsid w:val="00C83CD7"/>
    <w:rsid w:val="00CA5B65"/>
    <w:rsid w:val="00CA7E43"/>
    <w:rsid w:val="00CB01BE"/>
    <w:rsid w:val="00CC6518"/>
    <w:rsid w:val="00CE3779"/>
    <w:rsid w:val="00CE7E7D"/>
    <w:rsid w:val="00CF026D"/>
    <w:rsid w:val="00CF408E"/>
    <w:rsid w:val="00D111D8"/>
    <w:rsid w:val="00D14BFD"/>
    <w:rsid w:val="00D150D4"/>
    <w:rsid w:val="00D21E5A"/>
    <w:rsid w:val="00D23632"/>
    <w:rsid w:val="00D2645E"/>
    <w:rsid w:val="00D41B54"/>
    <w:rsid w:val="00D504C4"/>
    <w:rsid w:val="00D50F45"/>
    <w:rsid w:val="00D52948"/>
    <w:rsid w:val="00D537E2"/>
    <w:rsid w:val="00D57EE9"/>
    <w:rsid w:val="00D7470C"/>
    <w:rsid w:val="00DB46A0"/>
    <w:rsid w:val="00DE39E0"/>
    <w:rsid w:val="00E04BF7"/>
    <w:rsid w:val="00E055AE"/>
    <w:rsid w:val="00E2505D"/>
    <w:rsid w:val="00E2513D"/>
    <w:rsid w:val="00E372BF"/>
    <w:rsid w:val="00E42453"/>
    <w:rsid w:val="00E42649"/>
    <w:rsid w:val="00E42DA2"/>
    <w:rsid w:val="00E75D2B"/>
    <w:rsid w:val="00E76E48"/>
    <w:rsid w:val="00EA0681"/>
    <w:rsid w:val="00EA6132"/>
    <w:rsid w:val="00EB1ED4"/>
    <w:rsid w:val="00EB2D65"/>
    <w:rsid w:val="00EC0FD2"/>
    <w:rsid w:val="00EC69F1"/>
    <w:rsid w:val="00ED41E9"/>
    <w:rsid w:val="00EF6D1F"/>
    <w:rsid w:val="00F17212"/>
    <w:rsid w:val="00F306A0"/>
    <w:rsid w:val="00F70C29"/>
    <w:rsid w:val="00F7150E"/>
    <w:rsid w:val="00F96132"/>
    <w:rsid w:val="00FA08C7"/>
    <w:rsid w:val="00FE0E34"/>
    <w:rsid w:val="00FE625D"/>
    <w:rsid w:val="00FF200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14:docId w14:val="3E12CD54"/>
  <w15:docId w15:val="{2A5A365F-5805-439B-BEE9-96FA1CDCD7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style>
  <w:style w:type="paragraph" w:styleId="1">
    <w:name w:val="heading 1"/>
    <w:basedOn w:val="a0"/>
    <w:next w:val="a0"/>
    <w:link w:val="10"/>
    <w:uiPriority w:val="9"/>
    <w:qFormat/>
    <w:rsid w:val="00C03CEC"/>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List Paragraph"/>
    <w:basedOn w:val="a0"/>
    <w:link w:val="a5"/>
    <w:uiPriority w:val="34"/>
    <w:qFormat/>
    <w:rsid w:val="00C83CD7"/>
    <w:pPr>
      <w:ind w:left="720"/>
      <w:contextualSpacing/>
    </w:pPr>
  </w:style>
  <w:style w:type="paragraph" w:styleId="a6">
    <w:name w:val="Balloon Text"/>
    <w:basedOn w:val="a0"/>
    <w:link w:val="a7"/>
    <w:uiPriority w:val="99"/>
    <w:semiHidden/>
    <w:unhideWhenUsed/>
    <w:rsid w:val="00656864"/>
    <w:pPr>
      <w:spacing w:after="0" w:line="240" w:lineRule="auto"/>
    </w:pPr>
    <w:rPr>
      <w:rFonts w:ascii="Segoe UI" w:hAnsi="Segoe UI" w:cs="Segoe UI"/>
      <w:sz w:val="18"/>
      <w:szCs w:val="18"/>
    </w:rPr>
  </w:style>
  <w:style w:type="character" w:customStyle="1" w:styleId="a7">
    <w:name w:val="Текст выноски Знак"/>
    <w:basedOn w:val="a1"/>
    <w:link w:val="a6"/>
    <w:uiPriority w:val="99"/>
    <w:semiHidden/>
    <w:rsid w:val="00656864"/>
    <w:rPr>
      <w:rFonts w:ascii="Segoe UI" w:hAnsi="Segoe UI" w:cs="Segoe UI"/>
      <w:sz w:val="18"/>
      <w:szCs w:val="18"/>
    </w:rPr>
  </w:style>
  <w:style w:type="table" w:styleId="a8">
    <w:name w:val="Table Grid"/>
    <w:basedOn w:val="a2"/>
    <w:uiPriority w:val="59"/>
    <w:rsid w:val="00516D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УПНГ"/>
    <w:basedOn w:val="1"/>
    <w:link w:val="a9"/>
    <w:qFormat/>
    <w:rsid w:val="00C03CEC"/>
    <w:pPr>
      <w:numPr>
        <w:numId w:val="3"/>
      </w:numPr>
    </w:pPr>
    <w:rPr>
      <w:rFonts w:ascii="Times New Roman" w:hAnsi="Times New Roman" w:cs="Times New Roman"/>
      <w:b/>
      <w:color w:val="000000" w:themeColor="text1"/>
      <w:sz w:val="28"/>
      <w:szCs w:val="24"/>
    </w:rPr>
  </w:style>
  <w:style w:type="character" w:customStyle="1" w:styleId="a5">
    <w:name w:val="Абзац списка Знак"/>
    <w:basedOn w:val="a1"/>
    <w:link w:val="a4"/>
    <w:uiPriority w:val="34"/>
    <w:rsid w:val="0094617F"/>
  </w:style>
  <w:style w:type="character" w:customStyle="1" w:styleId="a9">
    <w:name w:val="УПНГ Знак"/>
    <w:basedOn w:val="a5"/>
    <w:link w:val="a"/>
    <w:rsid w:val="00C03CEC"/>
    <w:rPr>
      <w:rFonts w:ascii="Times New Roman" w:eastAsiaTheme="majorEastAsia" w:hAnsi="Times New Roman" w:cs="Times New Roman"/>
      <w:b/>
      <w:color w:val="000000" w:themeColor="text1"/>
      <w:sz w:val="28"/>
      <w:szCs w:val="24"/>
    </w:rPr>
  </w:style>
  <w:style w:type="paragraph" w:styleId="aa">
    <w:name w:val="header"/>
    <w:basedOn w:val="a0"/>
    <w:link w:val="ab"/>
    <w:uiPriority w:val="99"/>
    <w:unhideWhenUsed/>
    <w:rsid w:val="00580CCF"/>
    <w:pPr>
      <w:tabs>
        <w:tab w:val="center" w:pos="4677"/>
        <w:tab w:val="right" w:pos="9355"/>
      </w:tabs>
      <w:spacing w:after="0" w:line="240" w:lineRule="auto"/>
    </w:pPr>
  </w:style>
  <w:style w:type="character" w:customStyle="1" w:styleId="ab">
    <w:name w:val="Верхний колонтитул Знак"/>
    <w:basedOn w:val="a1"/>
    <w:link w:val="aa"/>
    <w:uiPriority w:val="99"/>
    <w:rsid w:val="00580CCF"/>
  </w:style>
  <w:style w:type="paragraph" w:styleId="ac">
    <w:name w:val="footer"/>
    <w:basedOn w:val="a0"/>
    <w:link w:val="ad"/>
    <w:uiPriority w:val="99"/>
    <w:unhideWhenUsed/>
    <w:rsid w:val="00580CCF"/>
    <w:pPr>
      <w:tabs>
        <w:tab w:val="center" w:pos="4677"/>
        <w:tab w:val="right" w:pos="9355"/>
      </w:tabs>
      <w:spacing w:after="0" w:line="240" w:lineRule="auto"/>
    </w:pPr>
  </w:style>
  <w:style w:type="character" w:customStyle="1" w:styleId="ad">
    <w:name w:val="Нижний колонтитул Знак"/>
    <w:basedOn w:val="a1"/>
    <w:link w:val="ac"/>
    <w:uiPriority w:val="99"/>
    <w:rsid w:val="00580CCF"/>
  </w:style>
  <w:style w:type="character" w:customStyle="1" w:styleId="10">
    <w:name w:val="Заголовок 1 Знак"/>
    <w:basedOn w:val="a1"/>
    <w:link w:val="1"/>
    <w:uiPriority w:val="9"/>
    <w:rsid w:val="00C03CEC"/>
    <w:rPr>
      <w:rFonts w:asciiTheme="majorHAnsi" w:eastAsiaTheme="majorEastAsia" w:hAnsiTheme="majorHAnsi" w:cstheme="majorBidi"/>
      <w:color w:val="365F91" w:themeColor="accent1" w:themeShade="BF"/>
      <w:sz w:val="32"/>
      <w:szCs w:val="32"/>
    </w:rPr>
  </w:style>
  <w:style w:type="paragraph" w:styleId="ae">
    <w:name w:val="TOC Heading"/>
    <w:basedOn w:val="1"/>
    <w:next w:val="a0"/>
    <w:uiPriority w:val="39"/>
    <w:unhideWhenUsed/>
    <w:qFormat/>
    <w:rsid w:val="00C03CEC"/>
    <w:pPr>
      <w:spacing w:line="259" w:lineRule="auto"/>
      <w:outlineLvl w:val="9"/>
    </w:pPr>
    <w:rPr>
      <w:lang w:eastAsia="ru-RU"/>
    </w:rPr>
  </w:style>
  <w:style w:type="paragraph" w:styleId="2">
    <w:name w:val="toc 2"/>
    <w:basedOn w:val="a0"/>
    <w:next w:val="a0"/>
    <w:autoRedefine/>
    <w:uiPriority w:val="39"/>
    <w:unhideWhenUsed/>
    <w:rsid w:val="00C03CEC"/>
    <w:pPr>
      <w:spacing w:after="100" w:line="259" w:lineRule="auto"/>
      <w:ind w:left="220"/>
    </w:pPr>
    <w:rPr>
      <w:rFonts w:eastAsiaTheme="minorEastAsia" w:cs="Times New Roman"/>
      <w:lang w:eastAsia="ru-RU"/>
    </w:rPr>
  </w:style>
  <w:style w:type="paragraph" w:styleId="11">
    <w:name w:val="toc 1"/>
    <w:basedOn w:val="a0"/>
    <w:next w:val="a0"/>
    <w:autoRedefine/>
    <w:uiPriority w:val="39"/>
    <w:unhideWhenUsed/>
    <w:rsid w:val="00C03CEC"/>
    <w:pPr>
      <w:spacing w:after="100" w:line="259" w:lineRule="auto"/>
    </w:pPr>
    <w:rPr>
      <w:rFonts w:eastAsiaTheme="minorEastAsia" w:cs="Times New Roman"/>
      <w:lang w:eastAsia="ru-RU"/>
    </w:rPr>
  </w:style>
  <w:style w:type="paragraph" w:styleId="3">
    <w:name w:val="toc 3"/>
    <w:basedOn w:val="a0"/>
    <w:next w:val="a0"/>
    <w:autoRedefine/>
    <w:uiPriority w:val="39"/>
    <w:unhideWhenUsed/>
    <w:rsid w:val="00C03CEC"/>
    <w:pPr>
      <w:spacing w:after="100" w:line="259" w:lineRule="auto"/>
      <w:ind w:left="440"/>
    </w:pPr>
    <w:rPr>
      <w:rFonts w:eastAsiaTheme="minorEastAsia" w:cs="Times New Roman"/>
      <w:lang w:eastAsia="ru-RU"/>
    </w:rPr>
  </w:style>
  <w:style w:type="character" w:styleId="af">
    <w:name w:val="Hyperlink"/>
    <w:basedOn w:val="a1"/>
    <w:uiPriority w:val="99"/>
    <w:unhideWhenUsed/>
    <w:rsid w:val="00C03CEC"/>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72560842">
      <w:bodyDiv w:val="1"/>
      <w:marLeft w:val="0"/>
      <w:marRight w:val="0"/>
      <w:marTop w:val="0"/>
      <w:marBottom w:val="0"/>
      <w:divBdr>
        <w:top w:val="none" w:sz="0" w:space="0" w:color="auto"/>
        <w:left w:val="none" w:sz="0" w:space="0" w:color="auto"/>
        <w:bottom w:val="none" w:sz="0" w:space="0" w:color="auto"/>
        <w:right w:val="none" w:sz="0" w:space="0" w:color="auto"/>
      </w:divBdr>
    </w:div>
    <w:div w:id="16833138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package" Target="embeddings/_________Microsoft_Visio.vsdx"/><Relationship Id="rId4" Type="http://schemas.openxmlformats.org/officeDocument/2006/relationships/settings" Target="settings.xml"/><Relationship Id="rId9" Type="http://schemas.openxmlformats.org/officeDocument/2006/relationships/image" Target="media/image1.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0FE4499-6E92-41E0-93B0-94BB205F1C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161</TotalTime>
  <Pages>1</Pages>
  <Words>7209</Words>
  <Characters>41095</Characters>
  <Application>Microsoft Office Word</Application>
  <DocSecurity>0</DocSecurity>
  <Lines>342</Lines>
  <Paragraphs>96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48208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переговорка</dc:creator>
  <cp:keywords/>
  <dc:description/>
  <cp:lastModifiedBy>Лошкарев Павел Леонидович</cp:lastModifiedBy>
  <cp:revision>6</cp:revision>
  <cp:lastPrinted>2023-12-13T07:27:00Z</cp:lastPrinted>
  <dcterms:created xsi:type="dcterms:W3CDTF">2024-09-26T11:25:00Z</dcterms:created>
  <dcterms:modified xsi:type="dcterms:W3CDTF">2024-10-01T10:23:00Z</dcterms:modified>
</cp:coreProperties>
</file>